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39615041"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B71D67">
        <w:rPr>
          <w:rFonts w:asciiTheme="minorHAnsi" w:hAnsiTheme="minorHAnsi" w:cstheme="minorHAnsi"/>
        </w:rPr>
        <w:t>8</w:t>
      </w:r>
      <w:r w:rsidR="00686BC1" w:rsidRPr="00686BC1">
        <w:rPr>
          <w:rFonts w:asciiTheme="minorHAnsi" w:hAnsiTheme="minorHAnsi" w:cstheme="minorHAnsi"/>
          <w:vertAlign w:val="superscript"/>
        </w:rPr>
        <w:t>th</w:t>
      </w:r>
      <w:r w:rsidR="00686BC1">
        <w:rPr>
          <w:rFonts w:asciiTheme="minorHAnsi" w:hAnsiTheme="minorHAnsi" w:cstheme="minorHAnsi"/>
        </w:rPr>
        <w:t xml:space="preserve"> </w:t>
      </w:r>
      <w:r w:rsidR="00B71D67">
        <w:rPr>
          <w:rFonts w:asciiTheme="minorHAnsi" w:hAnsiTheme="minorHAnsi" w:cstheme="minorHAnsi"/>
        </w:rPr>
        <w:t>April</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06CA452D"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B71D67">
        <w:rPr>
          <w:rFonts w:asciiTheme="minorHAnsi" w:hAnsiTheme="minorHAnsi" w:cstheme="minorHAnsi"/>
          <w:b/>
        </w:rPr>
        <w:t>5</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B71D67">
        <w:rPr>
          <w:rFonts w:asciiTheme="minorHAnsi" w:hAnsiTheme="minorHAnsi" w:cstheme="minorHAnsi"/>
          <w:b/>
        </w:rPr>
        <w:t>April</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2F4E7FC5"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686BC1">
              <w:rPr>
                <w:rFonts w:asciiTheme="minorHAnsi" w:hAnsiTheme="minorHAnsi" w:cstheme="minorHAnsi"/>
                <w:b/>
              </w:rPr>
              <w:t>2</w:t>
            </w:r>
            <w:r w:rsidR="00B71D67">
              <w:rPr>
                <w:rFonts w:asciiTheme="minorHAnsi" w:hAnsiTheme="minorHAnsi" w:cstheme="minorHAnsi"/>
                <w:b/>
              </w:rPr>
              <w:t>86</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4B9CFBB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B71D67">
              <w:rPr>
                <w:rFonts w:asciiTheme="minorHAnsi" w:hAnsiTheme="minorHAnsi" w:cstheme="minorHAnsi"/>
                <w:b/>
              </w:rPr>
              <w:t>87</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432113" w:rsidRPr="005A6F1F" w14:paraId="54924A15" w14:textId="77777777" w:rsidTr="002B1115">
        <w:tc>
          <w:tcPr>
            <w:tcW w:w="1276" w:type="dxa"/>
          </w:tcPr>
          <w:p w14:paraId="7CE0CF59" w14:textId="484CA490" w:rsidR="00432113" w:rsidRPr="00F86DE5" w:rsidRDefault="005803CA" w:rsidP="00F03449">
            <w:pPr>
              <w:spacing w:before="1"/>
              <w:rPr>
                <w:rFonts w:asciiTheme="minorHAnsi" w:hAnsiTheme="minorHAnsi" w:cstheme="minorHAnsi"/>
                <w:b/>
              </w:rPr>
            </w:pPr>
            <w:r>
              <w:rPr>
                <w:rFonts w:asciiTheme="minorHAnsi" w:hAnsiTheme="minorHAnsi" w:cstheme="minorHAnsi"/>
                <w:b/>
              </w:rPr>
              <w:t>2425-288</w:t>
            </w:r>
          </w:p>
        </w:tc>
        <w:tc>
          <w:tcPr>
            <w:tcW w:w="8480" w:type="dxa"/>
          </w:tcPr>
          <w:p w14:paraId="1AD2EBDF" w14:textId="77777777" w:rsidR="00432113" w:rsidRDefault="00432113" w:rsidP="00F03449">
            <w:pPr>
              <w:ind w:right="451"/>
              <w:rPr>
                <w:rFonts w:asciiTheme="minorHAnsi" w:hAnsiTheme="minorHAnsi" w:cstheme="minorHAnsi"/>
                <w:b/>
              </w:rPr>
            </w:pPr>
            <w:r>
              <w:rPr>
                <w:rFonts w:asciiTheme="minorHAnsi" w:hAnsiTheme="minorHAnsi" w:cstheme="minorHAnsi"/>
                <w:b/>
              </w:rPr>
              <w:t>COUNCILLOR RESIGNATION AND COOPTION</w:t>
            </w:r>
          </w:p>
          <w:p w14:paraId="577F955F" w14:textId="6D42AB8D" w:rsidR="00432113" w:rsidRPr="005A6F1F" w:rsidRDefault="00432113" w:rsidP="00F03449">
            <w:pPr>
              <w:ind w:right="451"/>
              <w:rPr>
                <w:rFonts w:asciiTheme="minorHAnsi" w:hAnsiTheme="minorHAnsi" w:cstheme="minorHAnsi"/>
                <w:b/>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49CD10F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B71D67">
              <w:rPr>
                <w:rFonts w:asciiTheme="minorHAnsi" w:hAnsiTheme="minorHAnsi" w:cstheme="minorHAnsi"/>
                <w:b/>
              </w:rPr>
              <w:t>8</w:t>
            </w:r>
            <w:r w:rsidR="005803CA">
              <w:rPr>
                <w:rFonts w:asciiTheme="minorHAnsi" w:hAnsiTheme="minorHAnsi" w:cstheme="minorHAnsi"/>
                <w:b/>
              </w:rPr>
              <w:t>9</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5DB0BF7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5803CA">
              <w:rPr>
                <w:rFonts w:asciiTheme="minorHAnsi" w:hAnsiTheme="minorHAnsi" w:cstheme="minorHAnsi"/>
                <w:b/>
              </w:rPr>
              <w:t>90</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A659C7" w:rsidRPr="005A6F1F" w14:paraId="1E258F59" w14:textId="77777777" w:rsidTr="002B1115">
        <w:tc>
          <w:tcPr>
            <w:tcW w:w="1276" w:type="dxa"/>
          </w:tcPr>
          <w:p w14:paraId="04323512" w14:textId="77777777" w:rsidR="00A659C7" w:rsidRPr="00F86DE5" w:rsidRDefault="00A659C7" w:rsidP="00F03449">
            <w:pPr>
              <w:spacing w:before="1"/>
              <w:rPr>
                <w:rFonts w:asciiTheme="minorHAnsi" w:hAnsiTheme="minorHAnsi" w:cstheme="minorHAnsi"/>
                <w:b/>
              </w:rPr>
            </w:pPr>
          </w:p>
        </w:tc>
        <w:tc>
          <w:tcPr>
            <w:tcW w:w="8480" w:type="dxa"/>
          </w:tcPr>
          <w:p w14:paraId="05E98906" w14:textId="77777777" w:rsidR="00A659C7" w:rsidRDefault="00A659C7" w:rsidP="00F03449">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A659C7" w:rsidRPr="00A659C7" w:rsidRDefault="00A659C7" w:rsidP="00F03449">
            <w:pPr>
              <w:rPr>
                <w:rFonts w:asciiTheme="minorHAnsi" w:hAnsiTheme="minorHAnsi" w:cstheme="minorHAnsi"/>
                <w:bCs/>
                <w:i/>
                <w:iCs/>
              </w:rPr>
            </w:pPr>
          </w:p>
        </w:tc>
      </w:tr>
      <w:tr w:rsidR="00F03449" w:rsidRPr="005A6F1F" w14:paraId="2137701A" w14:textId="77777777" w:rsidTr="002B1115">
        <w:tc>
          <w:tcPr>
            <w:tcW w:w="1276" w:type="dxa"/>
          </w:tcPr>
          <w:p w14:paraId="7745F9D1" w14:textId="7BC5026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686BC1">
              <w:rPr>
                <w:rFonts w:asciiTheme="minorHAnsi" w:hAnsiTheme="minorHAnsi" w:cstheme="minorHAnsi"/>
                <w:b/>
              </w:rPr>
              <w:t>2</w:t>
            </w:r>
            <w:r w:rsidR="00B71D67">
              <w:rPr>
                <w:rFonts w:asciiTheme="minorHAnsi" w:hAnsiTheme="minorHAnsi" w:cstheme="minorHAnsi"/>
                <w:b/>
              </w:rPr>
              <w:t>9</w:t>
            </w:r>
            <w:r w:rsidR="005803CA">
              <w:rPr>
                <w:rFonts w:asciiTheme="minorHAnsi" w:hAnsiTheme="minorHAnsi" w:cstheme="minorHAnsi"/>
                <w:b/>
              </w:rPr>
              <w:t>1</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093870DC"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9425F5">
              <w:rPr>
                <w:rFonts w:asciiTheme="minorHAnsi" w:hAnsiTheme="minorHAnsi" w:cstheme="minorHAnsi"/>
              </w:rPr>
              <w:t>1</w:t>
            </w:r>
            <w:r w:rsidR="00B71D67">
              <w:rPr>
                <w:rFonts w:asciiTheme="minorHAnsi" w:hAnsiTheme="minorHAnsi" w:cstheme="minorHAnsi"/>
              </w:rPr>
              <w:t>1</w:t>
            </w:r>
            <w:r w:rsidRPr="007B0274">
              <w:rPr>
                <w:rFonts w:asciiTheme="minorHAnsi" w:hAnsiTheme="minorHAnsi" w:cstheme="minorHAnsi"/>
                <w:vertAlign w:val="superscript"/>
              </w:rPr>
              <w:t>th</w:t>
            </w:r>
            <w:r>
              <w:rPr>
                <w:rFonts w:asciiTheme="minorHAnsi" w:hAnsiTheme="minorHAnsi" w:cstheme="minorHAnsi"/>
              </w:rPr>
              <w:t xml:space="preserve"> </w:t>
            </w:r>
            <w:r w:rsidR="00B71D67">
              <w:rPr>
                <w:rFonts w:asciiTheme="minorHAnsi" w:hAnsiTheme="minorHAnsi" w:cstheme="minorHAnsi"/>
              </w:rPr>
              <w:t>March</w:t>
            </w:r>
            <w:r>
              <w:rPr>
                <w:rFonts w:asciiTheme="minorHAnsi" w:hAnsiTheme="minorHAnsi" w:cstheme="minorHAnsi"/>
              </w:rPr>
              <w:t xml:space="preserve"> 202</w:t>
            </w:r>
            <w:r w:rsidR="009425F5">
              <w:rPr>
                <w:rFonts w:asciiTheme="minorHAnsi" w:hAnsiTheme="minorHAnsi" w:cstheme="minorHAnsi"/>
              </w:rPr>
              <w:t>5</w:t>
            </w:r>
            <w:r w:rsidR="00D41058">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21B8273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B71D67">
              <w:rPr>
                <w:rFonts w:asciiTheme="minorHAnsi" w:hAnsiTheme="minorHAnsi" w:cstheme="minorHAnsi"/>
                <w:b/>
              </w:rPr>
              <w:t>9</w:t>
            </w:r>
            <w:r w:rsidR="005803CA">
              <w:rPr>
                <w:rFonts w:asciiTheme="minorHAnsi" w:hAnsiTheme="minorHAnsi" w:cstheme="minorHAnsi"/>
                <w:b/>
              </w:rPr>
              <w:t>2</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0A1CE23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B71D67">
              <w:rPr>
                <w:rFonts w:asciiTheme="minorHAnsi" w:hAnsiTheme="minorHAnsi" w:cstheme="minorHAnsi"/>
                <w:b/>
              </w:rPr>
              <w:t>9</w:t>
            </w:r>
            <w:r w:rsidR="005803CA">
              <w:rPr>
                <w:rFonts w:asciiTheme="minorHAnsi" w:hAnsiTheme="minorHAnsi" w:cstheme="minorHAnsi"/>
                <w:b/>
              </w:rPr>
              <w:t>3</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5DD0BF6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B71D67">
              <w:rPr>
                <w:rFonts w:asciiTheme="minorHAnsi" w:hAnsiTheme="minorHAnsi" w:cstheme="minorHAnsi"/>
                <w:b/>
              </w:rPr>
              <w:t>9</w:t>
            </w:r>
            <w:r w:rsidR="005803CA">
              <w:rPr>
                <w:rFonts w:asciiTheme="minorHAnsi" w:hAnsiTheme="minorHAnsi" w:cstheme="minorHAnsi"/>
                <w:b/>
              </w:rPr>
              <w:t>4</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4E24B5AE" w14:textId="77777777" w:rsidR="00377E33" w:rsidRDefault="00F03449" w:rsidP="00377E33">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7D3F2B" w:rsidRPr="00377E33" w:rsidRDefault="00D41058" w:rsidP="00377E33">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77777777" w:rsidR="00D41058" w:rsidRPr="00377E33" w:rsidRDefault="00D41058" w:rsidP="00D41058">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6A0D1D99" w14:textId="65858271" w:rsidR="00936D2C" w:rsidRPr="007471EB" w:rsidRDefault="00936D2C" w:rsidP="00936D2C">
            <w:pPr>
              <w:pStyle w:val="BodyText"/>
              <w:ind w:left="720"/>
              <w:rPr>
                <w:rFonts w:asciiTheme="minorHAnsi" w:hAnsiTheme="minorHAnsi" w:cstheme="minorHAnsi"/>
                <w:bCs/>
              </w:rPr>
            </w:pPr>
          </w:p>
        </w:tc>
      </w:tr>
      <w:tr w:rsidR="00F03449" w:rsidRPr="005A6F1F" w14:paraId="702C0961" w14:textId="77777777" w:rsidTr="002B1115">
        <w:tc>
          <w:tcPr>
            <w:tcW w:w="1276" w:type="dxa"/>
          </w:tcPr>
          <w:p w14:paraId="6A480B4E" w14:textId="1A2E960C"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w:t>
            </w:r>
            <w:r w:rsidR="00CC01D9">
              <w:rPr>
                <w:rFonts w:asciiTheme="minorHAnsi" w:hAnsiTheme="minorHAnsi" w:cstheme="minorHAnsi"/>
                <w:b/>
              </w:rPr>
              <w:t>2</w:t>
            </w:r>
            <w:r w:rsidR="00B71D67">
              <w:rPr>
                <w:rFonts w:asciiTheme="minorHAnsi" w:hAnsiTheme="minorHAnsi" w:cstheme="minorHAnsi"/>
                <w:b/>
              </w:rPr>
              <w:t>9</w:t>
            </w:r>
            <w:r w:rsidR="005803CA">
              <w:rPr>
                <w:rFonts w:asciiTheme="minorHAnsi" w:hAnsiTheme="minorHAnsi" w:cstheme="minorHAnsi"/>
                <w:b/>
              </w:rPr>
              <w:t>5</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3EDAB7EF" w:rsidR="00F03449" w:rsidRDefault="002725CA" w:rsidP="00F03449">
            <w:pPr>
              <w:pStyle w:val="BodyText"/>
              <w:rPr>
                <w:rFonts w:asciiTheme="minorHAnsi" w:hAnsiTheme="minorHAnsi" w:cstheme="minorHAnsi"/>
                <w:bCs/>
              </w:rPr>
            </w:pPr>
            <w:r>
              <w:rPr>
                <w:rFonts w:asciiTheme="minorHAnsi" w:hAnsiTheme="minorHAnsi" w:cstheme="minorHAnsi"/>
                <w:bCs/>
              </w:rPr>
              <w:t xml:space="preserve">To receive the minutes of </w:t>
            </w:r>
            <w:r w:rsidR="00E10540">
              <w:rPr>
                <w:rFonts w:asciiTheme="minorHAnsi" w:hAnsiTheme="minorHAnsi" w:cstheme="minorHAnsi"/>
                <w:bCs/>
              </w:rPr>
              <w:t>the</w:t>
            </w:r>
            <w:r>
              <w:rPr>
                <w:rFonts w:asciiTheme="minorHAnsi" w:hAnsiTheme="minorHAnsi" w:cstheme="minorHAnsi"/>
                <w:bCs/>
              </w:rPr>
              <w:t xml:space="preserve"> </w:t>
            </w:r>
            <w:r w:rsidR="00377E33">
              <w:rPr>
                <w:rFonts w:asciiTheme="minorHAnsi" w:hAnsiTheme="minorHAnsi" w:cstheme="minorHAnsi"/>
                <w:bCs/>
              </w:rPr>
              <w:t>lates Church Green Trustee</w:t>
            </w:r>
            <w:r w:rsidR="00E10540">
              <w:rPr>
                <w:rFonts w:asciiTheme="minorHAnsi" w:hAnsiTheme="minorHAnsi" w:cstheme="minorHAnsi"/>
                <w:bCs/>
              </w:rPr>
              <w:t xml:space="preserve"> meeting </w:t>
            </w:r>
            <w:r>
              <w:rPr>
                <w:rFonts w:asciiTheme="minorHAnsi" w:hAnsiTheme="minorHAnsi" w:cstheme="minorHAnsi"/>
                <w:bCs/>
              </w:rPr>
              <w:t>and consider any matters of interest for the parish council.</w:t>
            </w:r>
          </w:p>
          <w:p w14:paraId="68E68FEB" w14:textId="78740BB5" w:rsidR="00F03449" w:rsidRPr="00443B94" w:rsidRDefault="00F03449" w:rsidP="00F03449">
            <w:pPr>
              <w:pStyle w:val="BodyText"/>
              <w:rPr>
                <w:rFonts w:asciiTheme="minorHAnsi" w:hAnsiTheme="minorHAnsi" w:cstheme="minorHAnsi"/>
                <w:bCs/>
              </w:rPr>
            </w:pPr>
          </w:p>
        </w:tc>
      </w:tr>
      <w:tr w:rsidR="00BA0CBE" w:rsidRPr="005A6F1F" w14:paraId="7926E476" w14:textId="77777777" w:rsidTr="002B1115">
        <w:tc>
          <w:tcPr>
            <w:tcW w:w="1276" w:type="dxa"/>
          </w:tcPr>
          <w:p w14:paraId="2FE44A0D" w14:textId="75AAD4BF" w:rsidR="00BA0CBE" w:rsidRDefault="001C57C6" w:rsidP="00F03449">
            <w:pPr>
              <w:spacing w:before="1"/>
              <w:rPr>
                <w:rFonts w:asciiTheme="minorHAnsi" w:hAnsiTheme="minorHAnsi" w:cstheme="minorHAnsi"/>
                <w:b/>
              </w:rPr>
            </w:pPr>
            <w:r>
              <w:rPr>
                <w:rFonts w:asciiTheme="minorHAnsi" w:hAnsiTheme="minorHAnsi" w:cstheme="minorHAnsi"/>
                <w:b/>
              </w:rPr>
              <w:t>2425-2</w:t>
            </w:r>
            <w:r w:rsidR="005803CA">
              <w:rPr>
                <w:rFonts w:asciiTheme="minorHAnsi" w:hAnsiTheme="minorHAnsi" w:cstheme="minorHAnsi"/>
                <w:b/>
              </w:rPr>
              <w:t>96</w:t>
            </w:r>
          </w:p>
        </w:tc>
        <w:tc>
          <w:tcPr>
            <w:tcW w:w="8480" w:type="dxa"/>
          </w:tcPr>
          <w:p w14:paraId="388FD386" w14:textId="77777777" w:rsidR="00A659C7" w:rsidRDefault="00FE35FE" w:rsidP="00B71D67">
            <w:pPr>
              <w:pStyle w:val="BodyText"/>
              <w:rPr>
                <w:rFonts w:asciiTheme="minorHAnsi" w:hAnsiTheme="minorHAnsi" w:cstheme="minorHAnsi"/>
                <w:b/>
              </w:rPr>
            </w:pPr>
            <w:r w:rsidRPr="00FE35FE">
              <w:rPr>
                <w:rFonts w:asciiTheme="minorHAnsi" w:hAnsiTheme="minorHAnsi" w:cstheme="minorHAnsi"/>
                <w:b/>
              </w:rPr>
              <w:t>FRENCH POST-BOX</w:t>
            </w:r>
          </w:p>
          <w:p w14:paraId="2B85F790" w14:textId="77777777" w:rsidR="00625778" w:rsidRDefault="00625778" w:rsidP="00B71D67">
            <w:pPr>
              <w:pStyle w:val="BodyText"/>
              <w:rPr>
                <w:rFonts w:asciiTheme="minorHAnsi" w:hAnsiTheme="minorHAnsi" w:cstheme="minorHAnsi"/>
                <w:bCs/>
              </w:rPr>
            </w:pPr>
            <w:r>
              <w:rPr>
                <w:rFonts w:asciiTheme="minorHAnsi" w:hAnsiTheme="minorHAnsi" w:cstheme="minorHAnsi"/>
                <w:bCs/>
              </w:rPr>
              <w:t>To agree the removal of the post-box from its current position and reinstallation next to the Orchard Centre.</w:t>
            </w:r>
          </w:p>
          <w:p w14:paraId="63F9971B" w14:textId="7ADE44B3" w:rsidR="00625778" w:rsidRPr="00625778" w:rsidRDefault="00625778" w:rsidP="00B71D67">
            <w:pPr>
              <w:pStyle w:val="BodyText"/>
              <w:rPr>
                <w:rFonts w:asciiTheme="minorHAnsi" w:hAnsiTheme="minorHAnsi" w:cstheme="minorHAnsi"/>
                <w:bCs/>
              </w:rPr>
            </w:pPr>
          </w:p>
        </w:tc>
      </w:tr>
      <w:tr w:rsidR="00A82568" w:rsidRPr="005A6F1F" w14:paraId="14BA84C3" w14:textId="77777777" w:rsidTr="002B1115">
        <w:tc>
          <w:tcPr>
            <w:tcW w:w="1276" w:type="dxa"/>
          </w:tcPr>
          <w:p w14:paraId="2C53B8AC" w14:textId="50A6B5E3" w:rsidR="00A82568" w:rsidRDefault="00861298" w:rsidP="00F03449">
            <w:pPr>
              <w:spacing w:before="1"/>
              <w:rPr>
                <w:rFonts w:asciiTheme="minorHAnsi" w:hAnsiTheme="minorHAnsi" w:cstheme="minorHAnsi"/>
                <w:b/>
              </w:rPr>
            </w:pPr>
            <w:r>
              <w:rPr>
                <w:rFonts w:asciiTheme="minorHAnsi" w:hAnsiTheme="minorHAnsi" w:cstheme="minorHAnsi"/>
                <w:b/>
              </w:rPr>
              <w:t>2425-2</w:t>
            </w:r>
            <w:r w:rsidR="005803CA">
              <w:rPr>
                <w:rFonts w:asciiTheme="minorHAnsi" w:hAnsiTheme="minorHAnsi" w:cstheme="minorHAnsi"/>
                <w:b/>
              </w:rPr>
              <w:t>97</w:t>
            </w:r>
          </w:p>
        </w:tc>
        <w:tc>
          <w:tcPr>
            <w:tcW w:w="8480" w:type="dxa"/>
          </w:tcPr>
          <w:p w14:paraId="6D98442D" w14:textId="77777777" w:rsidR="00556950" w:rsidRDefault="00432113" w:rsidP="00B71D67">
            <w:pPr>
              <w:pStyle w:val="BodyText"/>
              <w:rPr>
                <w:rFonts w:asciiTheme="minorHAnsi" w:hAnsiTheme="minorHAnsi" w:cstheme="minorHAnsi"/>
                <w:b/>
              </w:rPr>
            </w:pPr>
            <w:r>
              <w:rPr>
                <w:rFonts w:asciiTheme="minorHAnsi" w:hAnsiTheme="minorHAnsi" w:cstheme="minorHAnsi"/>
                <w:b/>
              </w:rPr>
              <w:t>ORCHARD CENTRE WATER &amp; ELECTRICITY</w:t>
            </w:r>
          </w:p>
          <w:p w14:paraId="60A3F000" w14:textId="27E936BB" w:rsidR="005803CA" w:rsidRPr="005803CA" w:rsidRDefault="005803CA" w:rsidP="00B71D67">
            <w:pPr>
              <w:pStyle w:val="BodyText"/>
              <w:rPr>
                <w:rFonts w:asciiTheme="minorHAnsi" w:hAnsiTheme="minorHAnsi" w:cstheme="minorHAnsi"/>
                <w:bCs/>
              </w:rPr>
            </w:pPr>
            <w:r>
              <w:rPr>
                <w:rFonts w:asciiTheme="minorHAnsi" w:hAnsiTheme="minorHAnsi" w:cstheme="minorHAnsi"/>
                <w:bCs/>
              </w:rPr>
              <w:t>To consider accepting the revised quotations for water and electricity</w:t>
            </w:r>
            <w:r w:rsidR="00277D1E">
              <w:rPr>
                <w:rFonts w:asciiTheme="minorHAnsi" w:hAnsiTheme="minorHAnsi" w:cstheme="minorHAnsi"/>
                <w:bCs/>
              </w:rPr>
              <w:t xml:space="preserve"> as per the attached communication from Utility Services.</w:t>
            </w:r>
          </w:p>
          <w:p w14:paraId="22E05F73" w14:textId="33C93DAB" w:rsidR="00625778" w:rsidRPr="00625778" w:rsidRDefault="00625778" w:rsidP="00B71D67">
            <w:pPr>
              <w:pStyle w:val="BodyText"/>
              <w:rPr>
                <w:rFonts w:asciiTheme="minorHAnsi" w:hAnsiTheme="minorHAnsi" w:cstheme="minorHAnsi"/>
                <w:bCs/>
              </w:rPr>
            </w:pPr>
          </w:p>
        </w:tc>
      </w:tr>
      <w:tr w:rsidR="00432113" w:rsidRPr="005A6F1F" w14:paraId="54303B42" w14:textId="77777777" w:rsidTr="002B1115">
        <w:tc>
          <w:tcPr>
            <w:tcW w:w="1276" w:type="dxa"/>
          </w:tcPr>
          <w:p w14:paraId="687C45FE" w14:textId="6EF906BC" w:rsidR="00432113" w:rsidRDefault="00277D1E" w:rsidP="00F03449">
            <w:pPr>
              <w:spacing w:before="1"/>
              <w:rPr>
                <w:rFonts w:asciiTheme="minorHAnsi" w:hAnsiTheme="minorHAnsi" w:cstheme="minorHAnsi"/>
                <w:b/>
              </w:rPr>
            </w:pPr>
            <w:r>
              <w:rPr>
                <w:rFonts w:asciiTheme="minorHAnsi" w:hAnsiTheme="minorHAnsi" w:cstheme="minorHAnsi"/>
                <w:b/>
              </w:rPr>
              <w:t>2425-298</w:t>
            </w:r>
          </w:p>
        </w:tc>
        <w:tc>
          <w:tcPr>
            <w:tcW w:w="8480" w:type="dxa"/>
          </w:tcPr>
          <w:p w14:paraId="0A5A14A2" w14:textId="77777777" w:rsidR="00432113" w:rsidRDefault="00432113" w:rsidP="00B71D67">
            <w:pPr>
              <w:pStyle w:val="BodyText"/>
              <w:rPr>
                <w:rFonts w:asciiTheme="minorHAnsi" w:hAnsiTheme="minorHAnsi" w:cstheme="minorHAnsi"/>
                <w:b/>
              </w:rPr>
            </w:pPr>
            <w:r>
              <w:rPr>
                <w:rFonts w:asciiTheme="minorHAnsi" w:hAnsiTheme="minorHAnsi" w:cstheme="minorHAnsi"/>
                <w:b/>
              </w:rPr>
              <w:t>YOUTH PLAY FACILITIES</w:t>
            </w:r>
          </w:p>
          <w:p w14:paraId="49F9E553" w14:textId="77777777" w:rsidR="00277D1E" w:rsidRDefault="00277D1E" w:rsidP="00B71D67">
            <w:pPr>
              <w:pStyle w:val="BodyText"/>
              <w:rPr>
                <w:rFonts w:asciiTheme="minorHAnsi" w:hAnsiTheme="minorHAnsi" w:cstheme="minorHAnsi"/>
                <w:bCs/>
              </w:rPr>
            </w:pPr>
            <w:r>
              <w:rPr>
                <w:rFonts w:asciiTheme="minorHAnsi" w:hAnsiTheme="minorHAnsi" w:cstheme="minorHAnsi"/>
                <w:bCs/>
              </w:rPr>
              <w:t>To consider the attached report on the provision of further equipment for the playing field and the quotation it contains.</w:t>
            </w:r>
          </w:p>
          <w:p w14:paraId="02961F02" w14:textId="7F888B39" w:rsidR="00277D1E" w:rsidRPr="00277D1E" w:rsidRDefault="00277D1E" w:rsidP="00B71D67">
            <w:pPr>
              <w:pStyle w:val="BodyText"/>
              <w:rPr>
                <w:rFonts w:asciiTheme="minorHAnsi" w:hAnsiTheme="minorHAnsi" w:cstheme="minorHAnsi"/>
                <w:bCs/>
              </w:rPr>
            </w:pPr>
          </w:p>
        </w:tc>
      </w:tr>
      <w:tr w:rsidR="00432113" w:rsidRPr="005A6F1F" w14:paraId="1AE8D650" w14:textId="77777777" w:rsidTr="002B1115">
        <w:tc>
          <w:tcPr>
            <w:tcW w:w="1276" w:type="dxa"/>
          </w:tcPr>
          <w:p w14:paraId="29546E6C" w14:textId="5534C0B5" w:rsidR="00432113" w:rsidRDefault="00277D1E" w:rsidP="00F03449">
            <w:pPr>
              <w:spacing w:before="1"/>
              <w:rPr>
                <w:rFonts w:asciiTheme="minorHAnsi" w:hAnsiTheme="minorHAnsi" w:cstheme="minorHAnsi"/>
                <w:b/>
              </w:rPr>
            </w:pPr>
            <w:r>
              <w:rPr>
                <w:rFonts w:asciiTheme="minorHAnsi" w:hAnsiTheme="minorHAnsi" w:cstheme="minorHAnsi"/>
                <w:b/>
              </w:rPr>
              <w:t>2425-299</w:t>
            </w:r>
          </w:p>
        </w:tc>
        <w:tc>
          <w:tcPr>
            <w:tcW w:w="8480" w:type="dxa"/>
          </w:tcPr>
          <w:p w14:paraId="5BC5C45F" w14:textId="77777777" w:rsidR="00432113" w:rsidRDefault="00363EAB" w:rsidP="00B71D67">
            <w:pPr>
              <w:pStyle w:val="BodyText"/>
              <w:rPr>
                <w:rFonts w:asciiTheme="minorHAnsi" w:hAnsiTheme="minorHAnsi" w:cstheme="minorHAnsi"/>
                <w:b/>
              </w:rPr>
            </w:pPr>
            <w:r>
              <w:rPr>
                <w:rFonts w:asciiTheme="minorHAnsi" w:hAnsiTheme="minorHAnsi" w:cstheme="minorHAnsi"/>
                <w:b/>
              </w:rPr>
              <w:t>ASSET REGISTER</w:t>
            </w:r>
          </w:p>
          <w:p w14:paraId="00CCC1F3" w14:textId="363555AC" w:rsidR="00363EAB" w:rsidRDefault="00363EAB" w:rsidP="00363EAB">
            <w:pPr>
              <w:pStyle w:val="BodyText"/>
              <w:numPr>
                <w:ilvl w:val="0"/>
                <w:numId w:val="30"/>
              </w:numPr>
              <w:rPr>
                <w:rFonts w:asciiTheme="minorHAnsi" w:hAnsiTheme="minorHAnsi" w:cstheme="minorHAnsi"/>
                <w:bCs/>
              </w:rPr>
            </w:pPr>
            <w:r>
              <w:rPr>
                <w:rFonts w:asciiTheme="minorHAnsi" w:hAnsiTheme="minorHAnsi" w:cstheme="minorHAnsi"/>
                <w:bCs/>
              </w:rPr>
              <w:t>Method of Valuation</w:t>
            </w:r>
            <w:r w:rsidR="00277D1E">
              <w:rPr>
                <w:rFonts w:asciiTheme="minorHAnsi" w:hAnsiTheme="minorHAnsi" w:cstheme="minorHAnsi"/>
                <w:bCs/>
              </w:rPr>
              <w:t xml:space="preserve"> – the preparation of </w:t>
            </w:r>
            <w:proofErr w:type="gramStart"/>
            <w:r w:rsidR="00277D1E">
              <w:rPr>
                <w:rFonts w:asciiTheme="minorHAnsi" w:hAnsiTheme="minorHAnsi" w:cstheme="minorHAnsi"/>
                <w:bCs/>
              </w:rPr>
              <w:t>an</w:t>
            </w:r>
            <w:proofErr w:type="gramEnd"/>
            <w:r w:rsidR="00277D1E">
              <w:rPr>
                <w:rFonts w:asciiTheme="minorHAnsi" w:hAnsiTheme="minorHAnsi" w:cstheme="minorHAnsi"/>
                <w:bCs/>
              </w:rPr>
              <w:t xml:space="preserve"> current asset register means that the valuation of assets for the AGAR 2025 needs to be on a consistent basis. The suggested basis is that of acquisition costs rather than replacement costs and the proposal is that this basis is adopted.</w:t>
            </w:r>
          </w:p>
          <w:p w14:paraId="74977BD8" w14:textId="77777777" w:rsidR="00277D1E" w:rsidRDefault="00363EAB" w:rsidP="00277D1E">
            <w:pPr>
              <w:pStyle w:val="BodyText"/>
              <w:numPr>
                <w:ilvl w:val="0"/>
                <w:numId w:val="30"/>
              </w:numPr>
              <w:rPr>
                <w:rFonts w:asciiTheme="minorHAnsi" w:hAnsiTheme="minorHAnsi" w:cstheme="minorHAnsi"/>
                <w:bCs/>
              </w:rPr>
            </w:pPr>
            <w:r>
              <w:rPr>
                <w:rFonts w:asciiTheme="minorHAnsi" w:hAnsiTheme="minorHAnsi" w:cstheme="minorHAnsi"/>
                <w:bCs/>
              </w:rPr>
              <w:t xml:space="preserve">Asset Register </w:t>
            </w:r>
            <w:proofErr w:type="gramStart"/>
            <w:r>
              <w:rPr>
                <w:rFonts w:asciiTheme="minorHAnsi" w:hAnsiTheme="minorHAnsi" w:cstheme="minorHAnsi"/>
                <w:bCs/>
              </w:rPr>
              <w:t>at</w:t>
            </w:r>
            <w:proofErr w:type="gramEnd"/>
            <w:r>
              <w:rPr>
                <w:rFonts w:asciiTheme="minorHAnsi" w:hAnsiTheme="minorHAnsi" w:cstheme="minorHAnsi"/>
                <w:bCs/>
              </w:rPr>
              <w:t xml:space="preserve"> 31 March 2025</w:t>
            </w:r>
          </w:p>
          <w:p w14:paraId="7058F0FB" w14:textId="77777777" w:rsidR="00277D1E" w:rsidRDefault="00277D1E" w:rsidP="00277D1E">
            <w:pPr>
              <w:pStyle w:val="BodyText"/>
              <w:ind w:left="720"/>
              <w:rPr>
                <w:rFonts w:asciiTheme="minorHAnsi" w:hAnsiTheme="minorHAnsi" w:cstheme="minorHAnsi"/>
                <w:bCs/>
              </w:rPr>
            </w:pPr>
            <w:r>
              <w:rPr>
                <w:rFonts w:asciiTheme="minorHAnsi" w:hAnsiTheme="minorHAnsi" w:cstheme="minorHAnsi"/>
                <w:bCs/>
              </w:rPr>
              <w:t xml:space="preserve">To adopt the attached Asset Register as </w:t>
            </w:r>
            <w:proofErr w:type="gramStart"/>
            <w:r>
              <w:rPr>
                <w:rFonts w:asciiTheme="minorHAnsi" w:hAnsiTheme="minorHAnsi" w:cstheme="minorHAnsi"/>
                <w:bCs/>
              </w:rPr>
              <w:t>a the</w:t>
            </w:r>
            <w:proofErr w:type="gramEnd"/>
            <w:r>
              <w:rPr>
                <w:rFonts w:asciiTheme="minorHAnsi" w:hAnsiTheme="minorHAnsi" w:cstheme="minorHAnsi"/>
                <w:bCs/>
              </w:rPr>
              <w:t xml:space="preserve"> basis for both the AGAR 2025 and as a guide for insurance cover.</w:t>
            </w:r>
          </w:p>
          <w:p w14:paraId="271CE779" w14:textId="34FC0C41" w:rsidR="00277D1E" w:rsidRPr="00277D1E" w:rsidRDefault="00277D1E" w:rsidP="00277D1E">
            <w:pPr>
              <w:pStyle w:val="BodyText"/>
              <w:ind w:left="720"/>
              <w:rPr>
                <w:rFonts w:asciiTheme="minorHAnsi" w:hAnsiTheme="minorHAnsi" w:cstheme="minorHAnsi"/>
                <w:bCs/>
              </w:rPr>
            </w:pPr>
          </w:p>
        </w:tc>
      </w:tr>
      <w:tr w:rsidR="00432113" w:rsidRPr="005A6F1F" w14:paraId="31845A57" w14:textId="77777777" w:rsidTr="002B1115">
        <w:tc>
          <w:tcPr>
            <w:tcW w:w="1276" w:type="dxa"/>
          </w:tcPr>
          <w:p w14:paraId="4598310D" w14:textId="1EFA451B" w:rsidR="00432113" w:rsidRDefault="00277D1E" w:rsidP="00F03449">
            <w:pPr>
              <w:spacing w:before="1"/>
              <w:rPr>
                <w:rFonts w:asciiTheme="minorHAnsi" w:hAnsiTheme="minorHAnsi" w:cstheme="minorHAnsi"/>
                <w:b/>
              </w:rPr>
            </w:pPr>
            <w:r>
              <w:rPr>
                <w:rFonts w:asciiTheme="minorHAnsi" w:hAnsiTheme="minorHAnsi" w:cstheme="minorHAnsi"/>
                <w:b/>
              </w:rPr>
              <w:t>2429-300</w:t>
            </w:r>
          </w:p>
        </w:tc>
        <w:tc>
          <w:tcPr>
            <w:tcW w:w="8480" w:type="dxa"/>
          </w:tcPr>
          <w:p w14:paraId="1555A3FD" w14:textId="77777777" w:rsidR="00432113" w:rsidRDefault="00277D1E" w:rsidP="00B71D67">
            <w:pPr>
              <w:pStyle w:val="BodyText"/>
              <w:rPr>
                <w:rFonts w:asciiTheme="minorHAnsi" w:hAnsiTheme="minorHAnsi" w:cstheme="minorHAnsi"/>
                <w:b/>
              </w:rPr>
            </w:pPr>
            <w:r>
              <w:rPr>
                <w:rFonts w:asciiTheme="minorHAnsi" w:hAnsiTheme="minorHAnsi" w:cstheme="minorHAnsi"/>
                <w:b/>
              </w:rPr>
              <w:t>COUNCILLOR TRAINING</w:t>
            </w:r>
          </w:p>
          <w:p w14:paraId="1180DAAF" w14:textId="77777777" w:rsidR="00277D1E" w:rsidRDefault="00277D1E" w:rsidP="00277D1E">
            <w:pPr>
              <w:rPr>
                <w:rFonts w:asciiTheme="minorHAnsi" w:hAnsiTheme="minorHAnsi" w:cstheme="minorHAnsi"/>
              </w:rPr>
            </w:pPr>
            <w:r w:rsidRPr="00277D1E">
              <w:rPr>
                <w:rFonts w:asciiTheme="minorHAnsi" w:hAnsiTheme="minorHAnsi" w:cstheme="minorHAnsi"/>
              </w:rPr>
              <w:lastRenderedPageBreak/>
              <w:t>An email was circulated from David Parker at MDDC asking whether councillors wished to attend a presentation on the new Local Plan and how it and the new legislation will affect the planning landscape. The NP Steering Group has been included in the circulation list.</w:t>
            </w:r>
          </w:p>
          <w:p w14:paraId="05BF0A55" w14:textId="66B67CF5" w:rsidR="00277D1E" w:rsidRPr="00277D1E" w:rsidRDefault="00277D1E" w:rsidP="00277D1E">
            <w:pPr>
              <w:rPr>
                <w:rFonts w:asciiTheme="minorHAnsi" w:hAnsiTheme="minorHAnsi" w:cstheme="minorHAnsi"/>
              </w:rPr>
            </w:pPr>
            <w:r>
              <w:rPr>
                <w:rFonts w:asciiTheme="minorHAnsi" w:hAnsiTheme="minorHAnsi" w:cstheme="minorHAnsi"/>
              </w:rPr>
              <w:t>To consider the option of a Teams Meeting with MDDC for this training.</w:t>
            </w:r>
          </w:p>
          <w:p w14:paraId="7A9E99EF" w14:textId="671ACD9E" w:rsidR="00277D1E" w:rsidRDefault="00277D1E" w:rsidP="00B71D67">
            <w:pPr>
              <w:pStyle w:val="BodyText"/>
              <w:rPr>
                <w:rFonts w:asciiTheme="minorHAnsi" w:hAnsiTheme="minorHAnsi" w:cstheme="minorHAnsi"/>
                <w:b/>
              </w:rPr>
            </w:pPr>
          </w:p>
        </w:tc>
      </w:tr>
      <w:tr w:rsidR="00A82568" w:rsidRPr="005A6F1F" w14:paraId="55D43E0E" w14:textId="77777777" w:rsidTr="002B1115">
        <w:tc>
          <w:tcPr>
            <w:tcW w:w="1276" w:type="dxa"/>
          </w:tcPr>
          <w:p w14:paraId="4EA3B8CD" w14:textId="1C2E2324" w:rsidR="00A82568" w:rsidRDefault="00861298" w:rsidP="00F03449">
            <w:pPr>
              <w:spacing w:before="1"/>
              <w:rPr>
                <w:rFonts w:asciiTheme="minorHAnsi" w:hAnsiTheme="minorHAnsi" w:cstheme="minorHAnsi"/>
                <w:b/>
              </w:rPr>
            </w:pPr>
            <w:r>
              <w:rPr>
                <w:rFonts w:asciiTheme="minorHAnsi" w:hAnsiTheme="minorHAnsi" w:cstheme="minorHAnsi"/>
                <w:b/>
              </w:rPr>
              <w:lastRenderedPageBreak/>
              <w:t>2425-</w:t>
            </w:r>
            <w:r w:rsidR="00277D1E">
              <w:rPr>
                <w:rFonts w:asciiTheme="minorHAnsi" w:hAnsiTheme="minorHAnsi" w:cstheme="minorHAnsi"/>
                <w:b/>
              </w:rPr>
              <w:t>301</w:t>
            </w:r>
          </w:p>
        </w:tc>
        <w:tc>
          <w:tcPr>
            <w:tcW w:w="8480" w:type="dxa"/>
          </w:tcPr>
          <w:p w14:paraId="3356E113" w14:textId="77777777" w:rsidR="00A82568" w:rsidRDefault="00A82568" w:rsidP="00A659C7">
            <w:pPr>
              <w:pStyle w:val="BodyText"/>
              <w:rPr>
                <w:rFonts w:asciiTheme="minorHAnsi" w:hAnsiTheme="minorHAnsi" w:cstheme="minorHAnsi"/>
                <w:b/>
              </w:rPr>
            </w:pPr>
            <w:r>
              <w:rPr>
                <w:rFonts w:asciiTheme="minorHAnsi" w:hAnsiTheme="minorHAnsi" w:cstheme="minorHAnsi"/>
                <w:b/>
              </w:rPr>
              <w:t>FOOTPATHS (PROW)</w:t>
            </w:r>
          </w:p>
          <w:p w14:paraId="697AD30E" w14:textId="77777777" w:rsidR="00964874" w:rsidRDefault="00964874" w:rsidP="00A659C7">
            <w:pPr>
              <w:pStyle w:val="BodyText"/>
              <w:rPr>
                <w:rFonts w:asciiTheme="minorHAnsi" w:hAnsiTheme="minorHAnsi" w:cstheme="minorHAnsi"/>
                <w:bCs/>
              </w:rPr>
            </w:pPr>
            <w:r>
              <w:rPr>
                <w:rFonts w:asciiTheme="minorHAnsi" w:hAnsiTheme="minorHAnsi" w:cstheme="minorHAnsi"/>
                <w:bCs/>
              </w:rPr>
              <w:t>To receive an update from Cllr, Shapland on the current position relating to PROW Maintenance.</w:t>
            </w:r>
          </w:p>
          <w:p w14:paraId="79F56297" w14:textId="5F3BB177" w:rsidR="00964874" w:rsidRPr="00964874" w:rsidRDefault="00964874" w:rsidP="00A659C7">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03017357" w:rsidR="0037359F" w:rsidRPr="00F86DE5" w:rsidRDefault="001A4E49" w:rsidP="00F03449">
            <w:pPr>
              <w:spacing w:before="1"/>
              <w:rPr>
                <w:rFonts w:asciiTheme="minorHAnsi" w:hAnsiTheme="minorHAnsi" w:cstheme="minorHAnsi"/>
                <w:b/>
              </w:rPr>
            </w:pPr>
            <w:r>
              <w:rPr>
                <w:rFonts w:asciiTheme="minorHAnsi" w:hAnsiTheme="minorHAnsi" w:cstheme="minorHAnsi"/>
                <w:b/>
              </w:rPr>
              <w:t>2425-</w:t>
            </w:r>
            <w:r w:rsidR="00D029F4">
              <w:rPr>
                <w:rFonts w:asciiTheme="minorHAnsi" w:hAnsiTheme="minorHAnsi" w:cstheme="minorHAnsi"/>
                <w:b/>
              </w:rPr>
              <w:t>302</w:t>
            </w:r>
          </w:p>
        </w:tc>
        <w:tc>
          <w:tcPr>
            <w:tcW w:w="8480" w:type="dxa"/>
          </w:tcPr>
          <w:p w14:paraId="2FAF7469"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NEIGHBOURHOOD PLAN</w:t>
            </w:r>
          </w:p>
          <w:p w14:paraId="18B0A950" w14:textId="77777777" w:rsidR="00634D30" w:rsidRDefault="00D029F4" w:rsidP="00D029F4">
            <w:pPr>
              <w:pStyle w:val="BodyText"/>
              <w:rPr>
                <w:rFonts w:asciiTheme="minorHAnsi" w:hAnsiTheme="minorHAnsi" w:cstheme="minorHAnsi"/>
                <w:bCs/>
              </w:rPr>
            </w:pPr>
            <w:r>
              <w:rPr>
                <w:rFonts w:asciiTheme="minorHAnsi" w:hAnsiTheme="minorHAnsi" w:cstheme="minorHAnsi"/>
                <w:bCs/>
              </w:rPr>
              <w:t>To receive an update of the initial feedback from the community survey.</w:t>
            </w:r>
          </w:p>
          <w:p w14:paraId="5CDA036D" w14:textId="75CD4B90" w:rsidR="00D029F4" w:rsidRPr="0037359F" w:rsidRDefault="00D029F4" w:rsidP="00D029F4">
            <w:pPr>
              <w:pStyle w:val="BodyText"/>
              <w:rPr>
                <w:rFonts w:asciiTheme="minorHAnsi" w:hAnsiTheme="minorHAnsi" w:cstheme="minorHAnsi"/>
                <w:bCs/>
              </w:rPr>
            </w:pPr>
          </w:p>
        </w:tc>
      </w:tr>
      <w:tr w:rsidR="006F314C" w:rsidRPr="005A6F1F" w14:paraId="37B70DD0" w14:textId="77777777" w:rsidTr="002B1115">
        <w:tc>
          <w:tcPr>
            <w:tcW w:w="1276" w:type="dxa"/>
          </w:tcPr>
          <w:p w14:paraId="7069832B" w14:textId="734C61D4"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w:t>
            </w:r>
            <w:r w:rsidR="00D029F4">
              <w:rPr>
                <w:rFonts w:asciiTheme="minorHAnsi" w:hAnsiTheme="minorHAnsi" w:cstheme="minorHAnsi"/>
                <w:b/>
              </w:rPr>
              <w:t>303</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117938" w14:paraId="67F5D81C" w14:textId="77777777" w:rsidTr="00B21D69">
              <w:tc>
                <w:tcPr>
                  <w:tcW w:w="1817" w:type="dxa"/>
                </w:tcPr>
                <w:p w14:paraId="57A7D13C" w14:textId="7C3CB378" w:rsidR="00F03449" w:rsidRPr="003E40B3" w:rsidRDefault="00117938" w:rsidP="00F03449">
                  <w:pPr>
                    <w:rPr>
                      <w:rFonts w:asciiTheme="minorHAnsi" w:eastAsiaTheme="minorHAnsi" w:hAnsiTheme="minorHAnsi" w:cstheme="minorHAnsi"/>
                      <w:lang w:eastAsia="en-US" w:bidi="ar-SA"/>
                    </w:rPr>
                  </w:pPr>
                  <w:r w:rsidRPr="00117938">
                    <w:rPr>
                      <w:rFonts w:asciiTheme="minorHAnsi" w:eastAsiaTheme="minorHAnsi" w:hAnsiTheme="minorHAnsi" w:cstheme="minorHAnsi"/>
                      <w:lang w:eastAsia="en-US" w:bidi="ar-SA"/>
                    </w:rPr>
                    <w:t>25/00440/FULL</w:t>
                  </w:r>
                </w:p>
              </w:tc>
              <w:tc>
                <w:tcPr>
                  <w:tcW w:w="2233" w:type="dxa"/>
                </w:tcPr>
                <w:p w14:paraId="1B6E1DE2" w14:textId="77777777" w:rsidR="00117938" w:rsidRDefault="00117938" w:rsidP="00760430">
                  <w:pPr>
                    <w:widowControl/>
                    <w:adjustRightInd w:val="0"/>
                    <w:rPr>
                      <w:rFonts w:asciiTheme="minorHAnsi" w:eastAsiaTheme="minorHAnsi" w:hAnsiTheme="minorHAnsi" w:cstheme="minorHAnsi"/>
                      <w:lang w:eastAsia="en-US" w:bidi="ar-SA"/>
                    </w:rPr>
                  </w:pPr>
                  <w:r w:rsidRPr="00117938">
                    <w:rPr>
                      <w:rFonts w:asciiTheme="minorHAnsi" w:eastAsiaTheme="minorHAnsi" w:hAnsiTheme="minorHAnsi" w:cstheme="minorHAnsi"/>
                      <w:lang w:eastAsia="en-US" w:bidi="ar-SA"/>
                    </w:rPr>
                    <w:t xml:space="preserve">Two Hoots </w:t>
                  </w:r>
                </w:p>
                <w:p w14:paraId="5DDBA124" w14:textId="77777777" w:rsidR="00117938" w:rsidRDefault="00117938" w:rsidP="00760430">
                  <w:pPr>
                    <w:widowControl/>
                    <w:adjustRightInd w:val="0"/>
                    <w:rPr>
                      <w:rFonts w:asciiTheme="minorHAnsi" w:eastAsiaTheme="minorHAnsi" w:hAnsiTheme="minorHAnsi" w:cstheme="minorHAnsi"/>
                      <w:lang w:eastAsia="en-US" w:bidi="ar-SA"/>
                    </w:rPr>
                  </w:pPr>
                  <w:r w:rsidRPr="00117938">
                    <w:rPr>
                      <w:rFonts w:asciiTheme="minorHAnsi" w:eastAsiaTheme="minorHAnsi" w:hAnsiTheme="minorHAnsi" w:cstheme="minorHAnsi"/>
                      <w:lang w:eastAsia="en-US" w:bidi="ar-SA"/>
                    </w:rPr>
                    <w:t xml:space="preserve">Lapford </w:t>
                  </w:r>
                </w:p>
                <w:p w14:paraId="5C12CF6D" w14:textId="6A7D2404" w:rsidR="00F03449" w:rsidRPr="00117938" w:rsidRDefault="00117938" w:rsidP="00760430">
                  <w:pPr>
                    <w:widowControl/>
                    <w:adjustRightInd w:val="0"/>
                    <w:rPr>
                      <w:rFonts w:asciiTheme="minorHAnsi" w:eastAsiaTheme="minorHAnsi" w:hAnsiTheme="minorHAnsi" w:cstheme="minorHAnsi"/>
                      <w:lang w:eastAsia="en-US" w:bidi="ar-SA"/>
                    </w:rPr>
                  </w:pPr>
                  <w:r w:rsidRPr="00117938">
                    <w:rPr>
                      <w:rFonts w:asciiTheme="minorHAnsi" w:eastAsiaTheme="minorHAnsi" w:hAnsiTheme="minorHAnsi" w:cstheme="minorHAnsi"/>
                      <w:lang w:eastAsia="en-US" w:bidi="ar-SA"/>
                    </w:rPr>
                    <w:t>Crediton</w:t>
                  </w:r>
                </w:p>
              </w:tc>
              <w:tc>
                <w:tcPr>
                  <w:tcW w:w="4204" w:type="dxa"/>
                </w:tcPr>
                <w:p w14:paraId="58AC6043" w14:textId="211E23DC" w:rsidR="003E40B3" w:rsidRPr="00117938" w:rsidRDefault="00117938" w:rsidP="00117938">
                  <w:pPr>
                    <w:widowControl/>
                    <w:adjustRightInd w:val="0"/>
                    <w:rPr>
                      <w:rFonts w:asciiTheme="minorHAnsi" w:eastAsiaTheme="minorHAnsi" w:hAnsiTheme="minorHAnsi" w:cstheme="minorHAnsi"/>
                      <w:lang w:eastAsia="en-US" w:bidi="ar-SA"/>
                    </w:rPr>
                  </w:pPr>
                  <w:r w:rsidRPr="00117938">
                    <w:rPr>
                      <w:rFonts w:asciiTheme="minorHAnsi" w:eastAsiaTheme="minorHAnsi" w:hAnsiTheme="minorHAnsi" w:cstheme="minorHAnsi"/>
                      <w:lang w:eastAsia="en-US" w:bidi="ar-SA"/>
                    </w:rPr>
                    <w:t xml:space="preserve">Variation of </w:t>
                  </w:r>
                  <w:proofErr w:type="spellStart"/>
                  <w:r w:rsidRPr="00117938">
                    <w:rPr>
                      <w:rFonts w:asciiTheme="minorHAnsi" w:eastAsiaTheme="minorHAnsi" w:hAnsiTheme="minorHAnsi" w:cstheme="minorHAnsi"/>
                      <w:lang w:eastAsia="en-US" w:bidi="ar-SA"/>
                    </w:rPr>
                    <w:t>conditon</w:t>
                  </w:r>
                  <w:proofErr w:type="spellEnd"/>
                  <w:r w:rsidRPr="00117938">
                    <w:rPr>
                      <w:rFonts w:asciiTheme="minorHAnsi" w:eastAsiaTheme="minorHAnsi" w:hAnsiTheme="minorHAnsi" w:cstheme="minorHAnsi"/>
                      <w:lang w:eastAsia="en-US" w:bidi="ar-SA"/>
                    </w:rPr>
                    <w:t xml:space="preserve"> 4 of planning approval 22/01775/FULL to reduce the</w:t>
                  </w:r>
                  <w:r>
                    <w:rPr>
                      <w:rFonts w:asciiTheme="minorHAnsi" w:eastAsiaTheme="minorHAnsi" w:hAnsiTheme="minorHAnsi" w:cstheme="minorHAnsi"/>
                      <w:lang w:eastAsia="en-US" w:bidi="ar-SA"/>
                    </w:rPr>
                    <w:t xml:space="preserve"> </w:t>
                  </w:r>
                  <w:r w:rsidRPr="00117938">
                    <w:rPr>
                      <w:rFonts w:asciiTheme="minorHAnsi" w:eastAsiaTheme="minorHAnsi" w:hAnsiTheme="minorHAnsi" w:cstheme="minorHAnsi"/>
                      <w:lang w:eastAsia="en-US" w:bidi="ar-SA"/>
                    </w:rPr>
                    <w:t xml:space="preserve">number of </w:t>
                  </w:r>
                  <w:proofErr w:type="spellStart"/>
                  <w:r w:rsidRPr="00117938">
                    <w:rPr>
                      <w:rFonts w:asciiTheme="minorHAnsi" w:eastAsiaTheme="minorHAnsi" w:hAnsiTheme="minorHAnsi" w:cstheme="minorHAnsi"/>
                      <w:lang w:eastAsia="en-US" w:bidi="ar-SA"/>
                    </w:rPr>
                    <w:t>velux</w:t>
                  </w:r>
                  <w:proofErr w:type="spellEnd"/>
                  <w:r w:rsidRPr="00117938">
                    <w:rPr>
                      <w:rFonts w:asciiTheme="minorHAnsi" w:eastAsiaTheme="minorHAnsi" w:hAnsiTheme="minorHAnsi" w:cstheme="minorHAnsi"/>
                      <w:lang w:eastAsia="en-US" w:bidi="ar-SA"/>
                    </w:rPr>
                    <w:t xml:space="preserve"> wi</w:t>
                  </w:r>
                  <w:r>
                    <w:rPr>
                      <w:rFonts w:asciiTheme="minorHAnsi" w:eastAsiaTheme="minorHAnsi" w:hAnsiTheme="minorHAnsi" w:cstheme="minorHAnsi"/>
                      <w:lang w:eastAsia="en-US" w:bidi="ar-SA"/>
                    </w:rPr>
                    <w:t>n</w:t>
                  </w:r>
                  <w:r w:rsidRPr="00117938">
                    <w:rPr>
                      <w:rFonts w:asciiTheme="minorHAnsi" w:eastAsiaTheme="minorHAnsi" w:hAnsiTheme="minorHAnsi" w:cstheme="minorHAnsi"/>
                      <w:lang w:eastAsia="en-US" w:bidi="ar-SA"/>
                    </w:rPr>
                    <w:t>dows to 2, change size of the solar tube panels and</w:t>
                  </w:r>
                  <w:r>
                    <w:rPr>
                      <w:rFonts w:asciiTheme="minorHAnsi" w:eastAsiaTheme="minorHAnsi" w:hAnsiTheme="minorHAnsi" w:cstheme="minorHAnsi"/>
                      <w:lang w:eastAsia="en-US" w:bidi="ar-SA"/>
                    </w:rPr>
                    <w:t xml:space="preserve"> </w:t>
                  </w:r>
                  <w:r w:rsidRPr="00117938">
                    <w:rPr>
                      <w:rFonts w:asciiTheme="minorHAnsi" w:eastAsiaTheme="minorHAnsi" w:hAnsiTheme="minorHAnsi" w:cstheme="minorHAnsi"/>
                      <w:lang w:eastAsia="en-US" w:bidi="ar-SA"/>
                    </w:rPr>
                    <w:t>change size of window in south elevation</w:t>
                  </w: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1778"/>
              <w:gridCol w:w="3118"/>
              <w:gridCol w:w="1559"/>
            </w:tblGrid>
            <w:tr w:rsidR="00F03449" w:rsidRPr="005A6F1F" w14:paraId="59AECD15" w14:textId="77777777" w:rsidTr="008C0E1D">
              <w:tc>
                <w:tcPr>
                  <w:tcW w:w="1799"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1778"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18"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936D2C" w:rsidRPr="005A6F1F" w14:paraId="072D292E" w14:textId="77777777" w:rsidTr="008C0E1D">
              <w:tc>
                <w:tcPr>
                  <w:tcW w:w="1799" w:type="dxa"/>
                </w:tcPr>
                <w:p w14:paraId="1B5E6AC6" w14:textId="211CD275" w:rsidR="008C0E1D" w:rsidRPr="00E21A2D" w:rsidRDefault="000C56BB" w:rsidP="00F03449">
                  <w:pPr>
                    <w:tabs>
                      <w:tab w:val="left" w:pos="2850"/>
                    </w:tabs>
                    <w:rPr>
                      <w:rFonts w:asciiTheme="minorHAnsi" w:hAnsiTheme="minorHAnsi" w:cstheme="minorHAnsi"/>
                      <w:bCs/>
                    </w:rPr>
                  </w:pPr>
                  <w:r w:rsidRPr="000C56BB">
                    <w:rPr>
                      <w:rFonts w:asciiTheme="minorHAnsi" w:hAnsiTheme="minorHAnsi" w:cstheme="minorHAnsi"/>
                      <w:bCs/>
                    </w:rPr>
                    <w:t>25/00219/PNAG</w:t>
                  </w:r>
                </w:p>
              </w:tc>
              <w:tc>
                <w:tcPr>
                  <w:tcW w:w="1778" w:type="dxa"/>
                </w:tcPr>
                <w:p w14:paraId="1032F590" w14:textId="78B8A679" w:rsidR="00936D2C" w:rsidRPr="000C2B71" w:rsidRDefault="000C56BB" w:rsidP="00F03449">
                  <w:pPr>
                    <w:widowControl/>
                    <w:adjustRightInd w:val="0"/>
                    <w:rPr>
                      <w:rFonts w:asciiTheme="minorHAnsi" w:hAnsiTheme="minorHAnsi" w:cstheme="minorHAnsi"/>
                    </w:rPr>
                  </w:pPr>
                  <w:r w:rsidRPr="000C56BB">
                    <w:rPr>
                      <w:rFonts w:asciiTheme="minorHAnsi" w:hAnsiTheme="minorHAnsi" w:cstheme="minorHAnsi"/>
                    </w:rPr>
                    <w:t xml:space="preserve">Land at NGR 272851 109291 </w:t>
                  </w:r>
                  <w:proofErr w:type="spellStart"/>
                  <w:r w:rsidRPr="000C56BB">
                    <w:rPr>
                      <w:rFonts w:asciiTheme="minorHAnsi" w:hAnsiTheme="minorHAnsi" w:cstheme="minorHAnsi"/>
                    </w:rPr>
                    <w:t>Rensey</w:t>
                  </w:r>
                  <w:proofErr w:type="spellEnd"/>
                  <w:r w:rsidRPr="000C56BB">
                    <w:rPr>
                      <w:rFonts w:asciiTheme="minorHAnsi" w:hAnsiTheme="minorHAnsi" w:cstheme="minorHAnsi"/>
                    </w:rPr>
                    <w:t xml:space="preserve"> Farm </w:t>
                  </w:r>
                  <w:proofErr w:type="spellStart"/>
                  <w:r w:rsidRPr="000C56BB">
                    <w:rPr>
                      <w:rFonts w:asciiTheme="minorHAnsi" w:hAnsiTheme="minorHAnsi" w:cstheme="minorHAnsi"/>
                    </w:rPr>
                    <w:t>Rensey</w:t>
                  </w:r>
                  <w:proofErr w:type="spellEnd"/>
                  <w:r w:rsidRPr="000C56BB">
                    <w:rPr>
                      <w:rFonts w:asciiTheme="minorHAnsi" w:hAnsiTheme="minorHAnsi" w:cstheme="minorHAnsi"/>
                    </w:rPr>
                    <w:t xml:space="preserve"> Lane Lapford</w:t>
                  </w:r>
                </w:p>
              </w:tc>
              <w:tc>
                <w:tcPr>
                  <w:tcW w:w="3118" w:type="dxa"/>
                </w:tcPr>
                <w:p w14:paraId="0E0361AB" w14:textId="7F6D998E" w:rsidR="00936D2C" w:rsidRPr="000C2B71" w:rsidRDefault="000C56BB" w:rsidP="001576A2">
                  <w:pPr>
                    <w:widowControl/>
                    <w:adjustRightInd w:val="0"/>
                    <w:rPr>
                      <w:rFonts w:asciiTheme="minorHAnsi" w:hAnsiTheme="minorHAnsi" w:cstheme="minorHAnsi"/>
                    </w:rPr>
                  </w:pPr>
                  <w:r w:rsidRPr="000C56BB">
                    <w:rPr>
                      <w:rFonts w:asciiTheme="minorHAnsi" w:hAnsiTheme="minorHAnsi" w:cstheme="minorHAnsi"/>
                    </w:rPr>
                    <w:t>Prior Notification for proposed excavation works to form a dirty water lagoon</w:t>
                  </w:r>
                </w:p>
              </w:tc>
              <w:tc>
                <w:tcPr>
                  <w:tcW w:w="1559" w:type="dxa"/>
                </w:tcPr>
                <w:p w14:paraId="32C6941F" w14:textId="5667536C" w:rsidR="000C2B71" w:rsidRDefault="000C56BB" w:rsidP="00F03449">
                  <w:pPr>
                    <w:tabs>
                      <w:tab w:val="left" w:pos="2850"/>
                    </w:tabs>
                    <w:jc w:val="center"/>
                    <w:rPr>
                      <w:rFonts w:asciiTheme="minorHAnsi" w:hAnsiTheme="minorHAnsi" w:cstheme="minorHAnsi"/>
                      <w:bCs/>
                    </w:rPr>
                  </w:pPr>
                  <w:r>
                    <w:rPr>
                      <w:rFonts w:asciiTheme="minorHAnsi" w:hAnsiTheme="minorHAnsi" w:cstheme="minorHAnsi"/>
                      <w:bCs/>
                    </w:rPr>
                    <w:t xml:space="preserve">Prior </w:t>
                  </w:r>
                  <w:r w:rsidR="0013499A">
                    <w:rPr>
                      <w:rFonts w:asciiTheme="minorHAnsi" w:hAnsiTheme="minorHAnsi" w:cstheme="minorHAnsi"/>
                      <w:bCs/>
                    </w:rPr>
                    <w:t>A</w:t>
                  </w:r>
                  <w:r>
                    <w:rPr>
                      <w:rFonts w:asciiTheme="minorHAnsi" w:hAnsiTheme="minorHAnsi" w:cstheme="minorHAnsi"/>
                      <w:bCs/>
                    </w:rPr>
                    <w:t xml:space="preserve">pproval </w:t>
                  </w:r>
                  <w:r w:rsidR="0013499A">
                    <w:rPr>
                      <w:rFonts w:asciiTheme="minorHAnsi" w:hAnsiTheme="minorHAnsi" w:cstheme="minorHAnsi"/>
                      <w:bCs/>
                    </w:rPr>
                    <w:t>N</w:t>
                  </w:r>
                  <w:r>
                    <w:rPr>
                      <w:rFonts w:asciiTheme="minorHAnsi" w:hAnsiTheme="minorHAnsi" w:cstheme="minorHAnsi"/>
                      <w:bCs/>
                    </w:rPr>
                    <w:t xml:space="preserve">ot </w:t>
                  </w:r>
                  <w:r w:rsidR="0013499A">
                    <w:rPr>
                      <w:rFonts w:asciiTheme="minorHAnsi" w:hAnsiTheme="minorHAnsi" w:cstheme="minorHAnsi"/>
                      <w:bCs/>
                    </w:rPr>
                    <w:t>R</w:t>
                  </w:r>
                  <w:r>
                    <w:rPr>
                      <w:rFonts w:asciiTheme="minorHAnsi" w:hAnsiTheme="minorHAnsi" w:cstheme="minorHAnsi"/>
                      <w:bCs/>
                    </w:rPr>
                    <w:t>equired</w:t>
                  </w:r>
                </w:p>
              </w:tc>
            </w:tr>
            <w:tr w:rsidR="0013499A" w:rsidRPr="005A6F1F" w14:paraId="1AC4BCF1" w14:textId="77777777" w:rsidTr="008C0E1D">
              <w:tc>
                <w:tcPr>
                  <w:tcW w:w="1799" w:type="dxa"/>
                </w:tcPr>
                <w:p w14:paraId="3EC0A05B" w14:textId="380E82F8" w:rsidR="0013499A" w:rsidRPr="000C56BB" w:rsidRDefault="0013499A" w:rsidP="00F03449">
                  <w:pPr>
                    <w:tabs>
                      <w:tab w:val="left" w:pos="2850"/>
                    </w:tabs>
                    <w:rPr>
                      <w:rFonts w:asciiTheme="minorHAnsi" w:hAnsiTheme="minorHAnsi" w:cstheme="minorHAnsi"/>
                      <w:bCs/>
                    </w:rPr>
                  </w:pPr>
                  <w:r w:rsidRPr="0013499A">
                    <w:rPr>
                      <w:rFonts w:asciiTheme="minorHAnsi" w:hAnsiTheme="minorHAnsi" w:cstheme="minorHAnsi"/>
                      <w:bCs/>
                    </w:rPr>
                    <w:t>25/00038/FULL</w:t>
                  </w:r>
                </w:p>
              </w:tc>
              <w:tc>
                <w:tcPr>
                  <w:tcW w:w="1778" w:type="dxa"/>
                </w:tcPr>
                <w:p w14:paraId="7ED4A908" w14:textId="561E97CC" w:rsidR="0013499A" w:rsidRPr="000C56BB" w:rsidRDefault="0013499A" w:rsidP="00F03449">
                  <w:pPr>
                    <w:widowControl/>
                    <w:adjustRightInd w:val="0"/>
                    <w:rPr>
                      <w:rFonts w:asciiTheme="minorHAnsi" w:hAnsiTheme="minorHAnsi" w:cstheme="minorHAnsi"/>
                    </w:rPr>
                  </w:pPr>
                  <w:r w:rsidRPr="0013499A">
                    <w:rPr>
                      <w:rFonts w:asciiTheme="minorHAnsi" w:hAnsiTheme="minorHAnsi" w:cstheme="minorHAnsi"/>
                    </w:rPr>
                    <w:t xml:space="preserve">Land at NGR 273025 108665 &amp; </w:t>
                  </w:r>
                  <w:proofErr w:type="spellStart"/>
                  <w:r w:rsidRPr="0013499A">
                    <w:rPr>
                      <w:rFonts w:asciiTheme="minorHAnsi" w:hAnsiTheme="minorHAnsi" w:cstheme="minorHAnsi"/>
                    </w:rPr>
                    <w:t>Clevelands</w:t>
                  </w:r>
                  <w:proofErr w:type="spellEnd"/>
                  <w:r w:rsidRPr="0013499A">
                    <w:rPr>
                      <w:rFonts w:asciiTheme="minorHAnsi" w:hAnsiTheme="minorHAnsi" w:cstheme="minorHAnsi"/>
                    </w:rPr>
                    <w:t xml:space="preserve"> </w:t>
                  </w:r>
                  <w:proofErr w:type="spellStart"/>
                  <w:r w:rsidRPr="0013499A">
                    <w:rPr>
                      <w:rFonts w:asciiTheme="minorHAnsi" w:hAnsiTheme="minorHAnsi" w:cstheme="minorHAnsi"/>
                    </w:rPr>
                    <w:t>Rensey</w:t>
                  </w:r>
                  <w:proofErr w:type="spellEnd"/>
                  <w:r w:rsidRPr="0013499A">
                    <w:rPr>
                      <w:rFonts w:asciiTheme="minorHAnsi" w:hAnsiTheme="minorHAnsi" w:cstheme="minorHAnsi"/>
                    </w:rPr>
                    <w:t xml:space="preserve"> Lane Lapford Devon</w:t>
                  </w:r>
                </w:p>
              </w:tc>
              <w:tc>
                <w:tcPr>
                  <w:tcW w:w="3118" w:type="dxa"/>
                </w:tcPr>
                <w:p w14:paraId="02DED78C" w14:textId="77777777" w:rsidR="0013499A" w:rsidRPr="0013499A" w:rsidRDefault="0013499A" w:rsidP="0013499A">
                  <w:pPr>
                    <w:widowControl/>
                    <w:adjustRightInd w:val="0"/>
                    <w:rPr>
                      <w:rFonts w:asciiTheme="minorHAnsi" w:hAnsiTheme="minorHAnsi" w:cstheme="minorHAnsi"/>
                    </w:rPr>
                  </w:pPr>
                  <w:r w:rsidRPr="0013499A">
                    <w:rPr>
                      <w:rFonts w:asciiTheme="minorHAnsi" w:hAnsiTheme="minorHAnsi" w:cstheme="minorHAnsi"/>
                    </w:rPr>
                    <w:t>Erection of animal shelter and feed store to include installation of solar panels for</w:t>
                  </w:r>
                </w:p>
                <w:p w14:paraId="3F65A047" w14:textId="39FFC6A4" w:rsidR="0013499A" w:rsidRPr="000C56BB" w:rsidRDefault="0013499A" w:rsidP="0013499A">
                  <w:pPr>
                    <w:widowControl/>
                    <w:adjustRightInd w:val="0"/>
                    <w:rPr>
                      <w:rFonts w:asciiTheme="minorHAnsi" w:hAnsiTheme="minorHAnsi" w:cstheme="minorHAnsi"/>
                    </w:rPr>
                  </w:pPr>
                  <w:r w:rsidRPr="0013499A">
                    <w:rPr>
                      <w:rFonts w:asciiTheme="minorHAnsi" w:hAnsiTheme="minorHAnsi" w:cstheme="minorHAnsi"/>
                    </w:rPr>
                    <w:t>domestic use</w:t>
                  </w:r>
                </w:p>
              </w:tc>
              <w:tc>
                <w:tcPr>
                  <w:tcW w:w="1559" w:type="dxa"/>
                </w:tcPr>
                <w:p w14:paraId="38C28DBF" w14:textId="5EE7F6E3" w:rsidR="0013499A" w:rsidRDefault="0013499A" w:rsidP="00F03449">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r w:rsidR="0013499A" w:rsidRPr="005A6F1F" w14:paraId="492895A3" w14:textId="77777777" w:rsidTr="008C0E1D">
              <w:tc>
                <w:tcPr>
                  <w:tcW w:w="1799" w:type="dxa"/>
                </w:tcPr>
                <w:p w14:paraId="4FC03375" w14:textId="30F4E5A9" w:rsidR="0013499A" w:rsidRPr="0013499A" w:rsidRDefault="0013499A" w:rsidP="00F03449">
                  <w:pPr>
                    <w:tabs>
                      <w:tab w:val="left" w:pos="2850"/>
                    </w:tabs>
                    <w:rPr>
                      <w:rFonts w:asciiTheme="minorHAnsi" w:hAnsiTheme="minorHAnsi" w:cstheme="minorHAnsi"/>
                      <w:bCs/>
                    </w:rPr>
                  </w:pPr>
                  <w:r w:rsidRPr="0013499A">
                    <w:rPr>
                      <w:rFonts w:asciiTheme="minorHAnsi" w:hAnsiTheme="minorHAnsi" w:cstheme="minorHAnsi"/>
                      <w:bCs/>
                    </w:rPr>
                    <w:t>25/00144/FULL</w:t>
                  </w:r>
                </w:p>
              </w:tc>
              <w:tc>
                <w:tcPr>
                  <w:tcW w:w="1778" w:type="dxa"/>
                </w:tcPr>
                <w:p w14:paraId="1B82E1B4" w14:textId="52F2F32A" w:rsidR="0013499A" w:rsidRPr="0013499A" w:rsidRDefault="0013499A" w:rsidP="00F03449">
                  <w:pPr>
                    <w:widowControl/>
                    <w:adjustRightInd w:val="0"/>
                    <w:rPr>
                      <w:rFonts w:asciiTheme="minorHAnsi" w:hAnsiTheme="minorHAnsi" w:cstheme="minorHAnsi"/>
                    </w:rPr>
                  </w:pPr>
                  <w:r w:rsidRPr="0013499A">
                    <w:rPr>
                      <w:rFonts w:asciiTheme="minorHAnsi" w:hAnsiTheme="minorHAnsi" w:cstheme="minorHAnsi"/>
                    </w:rPr>
                    <w:t>Yeo Vale Cottage Lapford Crediton Devon</w:t>
                  </w:r>
                </w:p>
              </w:tc>
              <w:tc>
                <w:tcPr>
                  <w:tcW w:w="3118" w:type="dxa"/>
                </w:tcPr>
                <w:p w14:paraId="5367AA65" w14:textId="77777777" w:rsidR="0013499A" w:rsidRPr="0013499A" w:rsidRDefault="0013499A" w:rsidP="0013499A">
                  <w:pPr>
                    <w:widowControl/>
                    <w:adjustRightInd w:val="0"/>
                    <w:rPr>
                      <w:rFonts w:asciiTheme="minorHAnsi" w:hAnsiTheme="minorHAnsi" w:cstheme="minorHAnsi"/>
                    </w:rPr>
                  </w:pPr>
                  <w:r w:rsidRPr="0013499A">
                    <w:rPr>
                      <w:rFonts w:asciiTheme="minorHAnsi" w:hAnsiTheme="minorHAnsi" w:cstheme="minorHAnsi"/>
                    </w:rPr>
                    <w:t>Variation of condition 2 of planning permission 22/02342/FULL (Erection of</w:t>
                  </w:r>
                </w:p>
                <w:p w14:paraId="4B00C858" w14:textId="77777777" w:rsidR="0013499A" w:rsidRPr="0013499A" w:rsidRDefault="0013499A" w:rsidP="0013499A">
                  <w:pPr>
                    <w:widowControl/>
                    <w:adjustRightInd w:val="0"/>
                    <w:rPr>
                      <w:rFonts w:asciiTheme="minorHAnsi" w:hAnsiTheme="minorHAnsi" w:cstheme="minorHAnsi"/>
                    </w:rPr>
                  </w:pPr>
                  <w:r w:rsidRPr="0013499A">
                    <w:rPr>
                      <w:rFonts w:asciiTheme="minorHAnsi" w:hAnsiTheme="minorHAnsi" w:cstheme="minorHAnsi"/>
                    </w:rPr>
                    <w:t>replacement dwelling) to allow substitute plans relating to the change of materials</w:t>
                  </w:r>
                </w:p>
                <w:p w14:paraId="071973D6" w14:textId="7812C822" w:rsidR="0013499A" w:rsidRPr="0013499A" w:rsidRDefault="0013499A" w:rsidP="0013499A">
                  <w:pPr>
                    <w:widowControl/>
                    <w:adjustRightInd w:val="0"/>
                    <w:rPr>
                      <w:rFonts w:asciiTheme="minorHAnsi" w:hAnsiTheme="minorHAnsi" w:cstheme="minorHAnsi"/>
                    </w:rPr>
                  </w:pPr>
                  <w:r w:rsidRPr="0013499A">
                    <w:rPr>
                      <w:rFonts w:asciiTheme="minorHAnsi" w:hAnsiTheme="minorHAnsi" w:cstheme="minorHAnsi"/>
                    </w:rPr>
                    <w:lastRenderedPageBreak/>
                    <w:t>for the windows and doors from timber framed to uPVC</w:t>
                  </w:r>
                </w:p>
              </w:tc>
              <w:tc>
                <w:tcPr>
                  <w:tcW w:w="1559" w:type="dxa"/>
                </w:tcPr>
                <w:p w14:paraId="767D8A1E" w14:textId="307A0EFB" w:rsidR="0013499A" w:rsidRDefault="0013499A" w:rsidP="00F03449">
                  <w:pPr>
                    <w:tabs>
                      <w:tab w:val="left" w:pos="2850"/>
                    </w:tabs>
                    <w:jc w:val="center"/>
                    <w:rPr>
                      <w:rFonts w:asciiTheme="minorHAnsi" w:hAnsiTheme="minorHAnsi" w:cstheme="minorHAnsi"/>
                      <w:bCs/>
                    </w:rPr>
                  </w:pPr>
                  <w:r>
                    <w:rPr>
                      <w:rFonts w:asciiTheme="minorHAnsi" w:hAnsiTheme="minorHAnsi" w:cstheme="minorHAnsi"/>
                      <w:bCs/>
                    </w:rPr>
                    <w:lastRenderedPageBreak/>
                    <w:t>Full Permission Granted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1D4AB1C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D029F4">
              <w:rPr>
                <w:rFonts w:asciiTheme="minorHAnsi" w:hAnsiTheme="minorHAnsi" w:cstheme="minorHAnsi"/>
                <w:b/>
              </w:rPr>
              <w:t>304</w:t>
            </w:r>
          </w:p>
        </w:tc>
        <w:tc>
          <w:tcPr>
            <w:tcW w:w="8480" w:type="dxa"/>
          </w:tcPr>
          <w:p w14:paraId="35B69594" w14:textId="2BD678CD" w:rsidR="00F03449" w:rsidRDefault="000F66F2" w:rsidP="00F03449">
            <w:pPr>
              <w:spacing w:line="276" w:lineRule="auto"/>
              <w:rPr>
                <w:rFonts w:asciiTheme="minorHAnsi" w:hAnsiTheme="minorHAnsi" w:cstheme="minorHAnsi"/>
                <w:b/>
              </w:rPr>
            </w:pPr>
            <w:r>
              <w:rPr>
                <w:rFonts w:asciiTheme="minorHAnsi" w:hAnsiTheme="minorHAnsi" w:cstheme="minorHAnsi"/>
                <w:b/>
              </w:rPr>
              <w:t>31</w:t>
            </w:r>
            <w:r w:rsidRPr="000F66F2">
              <w:rPr>
                <w:rFonts w:asciiTheme="minorHAnsi" w:hAnsiTheme="minorHAnsi" w:cstheme="minorHAnsi"/>
                <w:b/>
                <w:vertAlign w:val="superscript"/>
              </w:rPr>
              <w:t>st</w:t>
            </w:r>
            <w:r>
              <w:rPr>
                <w:rFonts w:asciiTheme="minorHAnsi" w:hAnsiTheme="minorHAnsi" w:cstheme="minorHAnsi"/>
                <w:b/>
              </w:rPr>
              <w:t xml:space="preserve"> MARCH </w:t>
            </w:r>
            <w:r w:rsidR="00F03449">
              <w:rPr>
                <w:rFonts w:asciiTheme="minorHAnsi" w:hAnsiTheme="minorHAnsi" w:cstheme="minorHAnsi"/>
                <w:b/>
              </w:rPr>
              <w:t>BANK RECONCILIATION</w:t>
            </w:r>
          </w:p>
          <w:p w14:paraId="68D17C5B" w14:textId="35B4E8DD"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w:t>
            </w:r>
            <w:r w:rsidR="000F66F2">
              <w:rPr>
                <w:rFonts w:asciiTheme="minorHAnsi" w:hAnsiTheme="minorHAnsi" w:cstheme="minorHAnsi"/>
                <w:bCs/>
              </w:rPr>
              <w:t>adopt</w:t>
            </w:r>
            <w:r>
              <w:rPr>
                <w:rFonts w:asciiTheme="minorHAnsi" w:hAnsiTheme="minorHAnsi" w:cstheme="minorHAnsi"/>
                <w:bCs/>
              </w:rPr>
              <w:t xml:space="preserve"> the attached Bank Reconciliation statement, as </w:t>
            </w:r>
            <w:proofErr w:type="gramStart"/>
            <w:r>
              <w:rPr>
                <w:rFonts w:asciiTheme="minorHAnsi" w:hAnsiTheme="minorHAnsi" w:cstheme="minorHAnsi"/>
                <w:bCs/>
              </w:rPr>
              <w:t>at</w:t>
            </w:r>
            <w:proofErr w:type="gramEnd"/>
            <w:r>
              <w:rPr>
                <w:rFonts w:asciiTheme="minorHAnsi" w:hAnsiTheme="minorHAnsi" w:cstheme="minorHAnsi"/>
                <w:bCs/>
              </w:rPr>
              <w:t xml:space="preserve"> </w:t>
            </w:r>
            <w:r w:rsidR="00432113">
              <w:rPr>
                <w:rFonts w:asciiTheme="minorHAnsi" w:hAnsiTheme="minorHAnsi" w:cstheme="minorHAnsi"/>
                <w:bCs/>
              </w:rPr>
              <w:t>31</w:t>
            </w:r>
            <w:r w:rsidR="00432113" w:rsidRPr="00432113">
              <w:rPr>
                <w:rFonts w:asciiTheme="minorHAnsi" w:hAnsiTheme="minorHAnsi" w:cstheme="minorHAnsi"/>
                <w:bCs/>
                <w:vertAlign w:val="superscript"/>
              </w:rPr>
              <w:t>st</w:t>
            </w:r>
            <w:r w:rsidR="00432113">
              <w:rPr>
                <w:rFonts w:asciiTheme="minorHAnsi" w:hAnsiTheme="minorHAnsi" w:cstheme="minorHAnsi"/>
                <w:bCs/>
              </w:rPr>
              <w:t xml:space="preserve"> March</w:t>
            </w:r>
            <w:r w:rsidR="00371D31">
              <w:rPr>
                <w:rFonts w:asciiTheme="minorHAnsi" w:hAnsiTheme="minorHAnsi" w:cstheme="minorHAnsi"/>
                <w:bCs/>
              </w:rPr>
              <w:t xml:space="preserve"> 2025</w:t>
            </w:r>
            <w:r>
              <w:rPr>
                <w:rFonts w:asciiTheme="minorHAnsi" w:hAnsiTheme="minorHAnsi" w:cstheme="minorHAnsi"/>
                <w:bCs/>
              </w:rPr>
              <w:t>.</w:t>
            </w:r>
          </w:p>
          <w:p w14:paraId="7BFF951E" w14:textId="3EC6B9C4" w:rsidR="00F03449" w:rsidRPr="00896F7F" w:rsidRDefault="00F03449" w:rsidP="00F03449">
            <w:pPr>
              <w:spacing w:line="276" w:lineRule="auto"/>
              <w:rPr>
                <w:rFonts w:asciiTheme="minorHAnsi" w:hAnsiTheme="minorHAnsi" w:cstheme="minorHAnsi"/>
                <w:bCs/>
              </w:rPr>
            </w:pPr>
          </w:p>
        </w:tc>
      </w:tr>
      <w:tr w:rsidR="000F66F2" w:rsidRPr="005A6F1F" w14:paraId="51D0A6C4" w14:textId="77777777" w:rsidTr="0002731F">
        <w:trPr>
          <w:trHeight w:val="68"/>
        </w:trPr>
        <w:tc>
          <w:tcPr>
            <w:tcW w:w="1276" w:type="dxa"/>
          </w:tcPr>
          <w:p w14:paraId="42A735CF" w14:textId="7690B4B8" w:rsidR="000F66F2" w:rsidRPr="00F86DE5" w:rsidRDefault="00D029F4" w:rsidP="00F03449">
            <w:pPr>
              <w:spacing w:before="1"/>
              <w:rPr>
                <w:rFonts w:asciiTheme="minorHAnsi" w:hAnsiTheme="minorHAnsi" w:cstheme="minorHAnsi"/>
                <w:b/>
              </w:rPr>
            </w:pPr>
            <w:r>
              <w:rPr>
                <w:rFonts w:asciiTheme="minorHAnsi" w:hAnsiTheme="minorHAnsi" w:cstheme="minorHAnsi"/>
                <w:b/>
              </w:rPr>
              <w:t>2425-305</w:t>
            </w:r>
          </w:p>
        </w:tc>
        <w:tc>
          <w:tcPr>
            <w:tcW w:w="8480" w:type="dxa"/>
          </w:tcPr>
          <w:p w14:paraId="61FEB386" w14:textId="77777777" w:rsidR="000F66F2" w:rsidRDefault="000F66F2" w:rsidP="00F03449">
            <w:pPr>
              <w:spacing w:line="276" w:lineRule="auto"/>
              <w:rPr>
                <w:rFonts w:asciiTheme="minorHAnsi" w:hAnsiTheme="minorHAnsi" w:cstheme="minorHAnsi"/>
                <w:b/>
              </w:rPr>
            </w:pPr>
            <w:r>
              <w:rPr>
                <w:rFonts w:asciiTheme="minorHAnsi" w:hAnsiTheme="minorHAnsi" w:cstheme="minorHAnsi"/>
                <w:b/>
              </w:rPr>
              <w:t xml:space="preserve">2024/2025 </w:t>
            </w:r>
            <w:r>
              <w:rPr>
                <w:rFonts w:asciiTheme="minorHAnsi" w:hAnsiTheme="minorHAnsi" w:cstheme="minorHAnsi"/>
                <w:b/>
              </w:rPr>
              <w:t>BUDGET MONITOR STATEMENT</w:t>
            </w:r>
          </w:p>
          <w:p w14:paraId="04C05002" w14:textId="3B6723FE" w:rsidR="000F66F2" w:rsidRPr="00625778" w:rsidRDefault="000F66F2" w:rsidP="00F03449">
            <w:pPr>
              <w:spacing w:line="276" w:lineRule="auto"/>
              <w:rPr>
                <w:rFonts w:asciiTheme="minorHAnsi" w:hAnsiTheme="minorHAnsi" w:cstheme="minorHAnsi"/>
                <w:bCs/>
              </w:rPr>
            </w:pPr>
            <w:r w:rsidRPr="00625778">
              <w:rPr>
                <w:rFonts w:asciiTheme="minorHAnsi" w:hAnsiTheme="minorHAnsi" w:cstheme="minorHAnsi"/>
                <w:bCs/>
              </w:rPr>
              <w:t xml:space="preserve">To receive and adopt the </w:t>
            </w:r>
            <w:r w:rsidR="00625778" w:rsidRPr="00625778">
              <w:rPr>
                <w:rFonts w:asciiTheme="minorHAnsi" w:hAnsiTheme="minorHAnsi" w:cstheme="minorHAnsi"/>
                <w:bCs/>
              </w:rPr>
              <w:t>attached statement comparing the outturn receipts and payments compared with the budget as revised when setting the 2025/2026 precept.</w:t>
            </w:r>
          </w:p>
          <w:p w14:paraId="23C82F70" w14:textId="784B387B" w:rsidR="000F66F2" w:rsidRDefault="000F66F2" w:rsidP="00F03449">
            <w:pPr>
              <w:spacing w:line="276" w:lineRule="auto"/>
              <w:rPr>
                <w:rFonts w:asciiTheme="minorHAnsi" w:hAnsiTheme="minorHAnsi" w:cstheme="minorHAnsi"/>
                <w:b/>
              </w:rPr>
            </w:pPr>
          </w:p>
        </w:tc>
      </w:tr>
      <w:tr w:rsidR="00432113" w:rsidRPr="005A6F1F" w14:paraId="5157BCEA" w14:textId="77777777" w:rsidTr="0002731F">
        <w:trPr>
          <w:trHeight w:val="68"/>
        </w:trPr>
        <w:tc>
          <w:tcPr>
            <w:tcW w:w="1276" w:type="dxa"/>
          </w:tcPr>
          <w:p w14:paraId="0BCE7865" w14:textId="51552771" w:rsidR="00432113" w:rsidRPr="00F86DE5" w:rsidRDefault="00D029F4" w:rsidP="00432113">
            <w:pPr>
              <w:spacing w:before="1"/>
              <w:rPr>
                <w:rFonts w:asciiTheme="minorHAnsi" w:hAnsiTheme="minorHAnsi" w:cstheme="minorHAnsi"/>
                <w:b/>
              </w:rPr>
            </w:pPr>
            <w:r>
              <w:rPr>
                <w:rFonts w:asciiTheme="minorHAnsi" w:hAnsiTheme="minorHAnsi" w:cstheme="minorHAnsi"/>
                <w:b/>
              </w:rPr>
              <w:t>2425-306</w:t>
            </w:r>
          </w:p>
        </w:tc>
        <w:tc>
          <w:tcPr>
            <w:tcW w:w="8480" w:type="dxa"/>
          </w:tcPr>
          <w:p w14:paraId="017FAD48" w14:textId="77777777" w:rsidR="00432113" w:rsidRDefault="00432113" w:rsidP="00432113">
            <w:pPr>
              <w:spacing w:line="276" w:lineRule="auto"/>
              <w:rPr>
                <w:rFonts w:asciiTheme="minorHAnsi" w:hAnsiTheme="minorHAnsi" w:cstheme="minorHAnsi"/>
                <w:b/>
              </w:rPr>
            </w:pPr>
            <w:r>
              <w:rPr>
                <w:rFonts w:asciiTheme="minorHAnsi" w:hAnsiTheme="minorHAnsi" w:cstheme="minorHAnsi"/>
                <w:b/>
              </w:rPr>
              <w:t xml:space="preserve">2024/2025 FINAL ACCOUNTS </w:t>
            </w:r>
          </w:p>
          <w:p w14:paraId="729ED5E0" w14:textId="62011C09" w:rsidR="00625778" w:rsidRPr="00625778" w:rsidRDefault="00625778" w:rsidP="00432113">
            <w:pPr>
              <w:spacing w:line="276" w:lineRule="auto"/>
              <w:rPr>
                <w:rFonts w:asciiTheme="minorHAnsi" w:hAnsiTheme="minorHAnsi" w:cstheme="minorHAnsi"/>
                <w:bCs/>
              </w:rPr>
            </w:pPr>
            <w:r>
              <w:rPr>
                <w:rFonts w:asciiTheme="minorHAnsi" w:hAnsiTheme="minorHAnsi" w:cstheme="minorHAnsi"/>
                <w:bCs/>
              </w:rPr>
              <w:t>To receive, adopt and sign the attached Receipts and Payments Statement for 2024/2025.</w:t>
            </w:r>
          </w:p>
          <w:p w14:paraId="0AED6C13" w14:textId="5B2602C1" w:rsidR="00432113" w:rsidRDefault="00432113" w:rsidP="00432113">
            <w:pPr>
              <w:spacing w:line="276" w:lineRule="auto"/>
              <w:rPr>
                <w:rFonts w:asciiTheme="minorHAnsi" w:hAnsiTheme="minorHAnsi" w:cstheme="minorHAnsi"/>
                <w:b/>
              </w:rPr>
            </w:pPr>
          </w:p>
        </w:tc>
      </w:tr>
      <w:tr w:rsidR="00432113" w:rsidRPr="005A6F1F" w14:paraId="309A95FE" w14:textId="77777777" w:rsidTr="0002731F">
        <w:trPr>
          <w:trHeight w:val="68"/>
        </w:trPr>
        <w:tc>
          <w:tcPr>
            <w:tcW w:w="1276" w:type="dxa"/>
          </w:tcPr>
          <w:p w14:paraId="3CC6FE79" w14:textId="7528D155" w:rsidR="00432113" w:rsidRPr="00F86DE5" w:rsidRDefault="00D029F4" w:rsidP="00432113">
            <w:pPr>
              <w:spacing w:before="1"/>
              <w:rPr>
                <w:rFonts w:asciiTheme="minorHAnsi" w:hAnsiTheme="minorHAnsi" w:cstheme="minorHAnsi"/>
                <w:b/>
              </w:rPr>
            </w:pPr>
            <w:r>
              <w:rPr>
                <w:rFonts w:asciiTheme="minorHAnsi" w:hAnsiTheme="minorHAnsi" w:cstheme="minorHAnsi"/>
                <w:b/>
              </w:rPr>
              <w:t>2425-307</w:t>
            </w:r>
          </w:p>
        </w:tc>
        <w:tc>
          <w:tcPr>
            <w:tcW w:w="8480" w:type="dxa"/>
          </w:tcPr>
          <w:p w14:paraId="743E7EFC" w14:textId="77777777" w:rsidR="00432113" w:rsidRDefault="00432113" w:rsidP="00432113">
            <w:pPr>
              <w:spacing w:line="276" w:lineRule="auto"/>
              <w:rPr>
                <w:rFonts w:asciiTheme="minorHAnsi" w:hAnsiTheme="minorHAnsi" w:cstheme="minorHAnsi"/>
                <w:b/>
              </w:rPr>
            </w:pPr>
            <w:r>
              <w:rPr>
                <w:rFonts w:asciiTheme="minorHAnsi" w:hAnsiTheme="minorHAnsi" w:cstheme="minorHAnsi"/>
                <w:b/>
              </w:rPr>
              <w:t>2024/2025 ANNUAL GOVERNANCE &amp; ACCOUNTABILITY RETURN</w:t>
            </w:r>
          </w:p>
          <w:p w14:paraId="30FBA635" w14:textId="77777777" w:rsidR="00432113" w:rsidRDefault="00625778" w:rsidP="00432113">
            <w:pPr>
              <w:spacing w:line="276" w:lineRule="auto"/>
              <w:rPr>
                <w:rFonts w:asciiTheme="minorHAnsi" w:hAnsiTheme="minorHAnsi" w:cstheme="minorHAnsi"/>
                <w:bCs/>
              </w:rPr>
            </w:pPr>
            <w:r>
              <w:rPr>
                <w:rFonts w:asciiTheme="minorHAnsi" w:hAnsiTheme="minorHAnsi" w:cstheme="minorHAnsi"/>
                <w:bCs/>
              </w:rPr>
              <w:t>To receive and confirm the attached AGAR for onward transmission to the Internal Auditor. The final version will be presented at the Annual Parish Council meeting in May 2025, complete with the Internal Auditor’s Report.</w:t>
            </w:r>
          </w:p>
          <w:p w14:paraId="391D3582" w14:textId="1A69A15A" w:rsidR="00625778" w:rsidRPr="00625778" w:rsidRDefault="00625778" w:rsidP="00432113">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63E8AFA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D029F4">
              <w:rPr>
                <w:rFonts w:asciiTheme="minorHAnsi" w:hAnsiTheme="minorHAnsi" w:cstheme="minorHAnsi"/>
                <w:b/>
              </w:rPr>
              <w:t>308</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150"/>
              <w:gridCol w:w="2748"/>
              <w:gridCol w:w="1278"/>
              <w:gridCol w:w="995"/>
              <w:gridCol w:w="1093"/>
            </w:tblGrid>
            <w:tr w:rsidR="006F314C" w:rsidRPr="005A6F1F" w14:paraId="6EA8E28B" w14:textId="77777777" w:rsidTr="00F41AAE">
              <w:tc>
                <w:tcPr>
                  <w:tcW w:w="2150"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2748"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7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95"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093"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F41AAE">
              <w:tc>
                <w:tcPr>
                  <w:tcW w:w="2150"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748"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7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95"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93" w:type="dxa"/>
                  <w:tcBorders>
                    <w:top w:val="single" w:sz="4" w:space="0" w:color="auto"/>
                  </w:tcBorders>
                </w:tcPr>
                <w:p w14:paraId="312DD993" w14:textId="77777777" w:rsidR="006F314C" w:rsidRDefault="006F314C" w:rsidP="00F03449">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p w14:paraId="4B6027F8" w14:textId="25E39C56" w:rsidR="003461EF" w:rsidRPr="005A6F1F" w:rsidRDefault="003461EF" w:rsidP="00F03449">
                  <w:pPr>
                    <w:spacing w:line="276" w:lineRule="auto"/>
                    <w:jc w:val="center"/>
                    <w:rPr>
                      <w:rFonts w:asciiTheme="minorHAnsi" w:hAnsiTheme="minorHAnsi" w:cstheme="minorHAnsi"/>
                      <w:b/>
                    </w:rPr>
                  </w:pPr>
                </w:p>
              </w:tc>
            </w:tr>
            <w:tr w:rsidR="006F314C" w:rsidRPr="005A6F1F" w14:paraId="38E879C0" w14:textId="77777777" w:rsidTr="00F41AAE">
              <w:tc>
                <w:tcPr>
                  <w:tcW w:w="2150"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2748"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7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95"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093"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F41AAE">
              <w:tc>
                <w:tcPr>
                  <w:tcW w:w="2150" w:type="dxa"/>
                  <w:shd w:val="clear" w:color="auto" w:fill="auto"/>
                  <w:vAlign w:val="center"/>
                </w:tcPr>
                <w:p w14:paraId="6A41DC5B" w14:textId="0780F5FF" w:rsidR="006F314C" w:rsidRPr="009339CC" w:rsidRDefault="003178EF" w:rsidP="00637678">
                  <w:pPr>
                    <w:spacing w:line="276" w:lineRule="auto"/>
                    <w:rPr>
                      <w:rFonts w:asciiTheme="minorHAnsi" w:hAnsiTheme="minorHAnsi" w:cstheme="minorHAnsi"/>
                    </w:rPr>
                  </w:pPr>
                  <w:r>
                    <w:rPr>
                      <w:rFonts w:asciiTheme="minorHAnsi" w:hAnsiTheme="minorHAnsi" w:cstheme="minorHAnsi"/>
                    </w:rPr>
                    <w:t>Lapford Project 2000</w:t>
                  </w:r>
                </w:p>
              </w:tc>
              <w:tc>
                <w:tcPr>
                  <w:tcW w:w="2748" w:type="dxa"/>
                  <w:shd w:val="clear" w:color="auto" w:fill="auto"/>
                  <w:vAlign w:val="center"/>
                </w:tcPr>
                <w:p w14:paraId="7BAF7A0E" w14:textId="2B2DC0C8" w:rsidR="006F314C" w:rsidRPr="009339CC" w:rsidRDefault="003178EF" w:rsidP="00637678">
                  <w:pPr>
                    <w:spacing w:line="276" w:lineRule="auto"/>
                    <w:rPr>
                      <w:rFonts w:asciiTheme="minorHAnsi" w:hAnsiTheme="minorHAnsi" w:cstheme="minorHAnsi"/>
                    </w:rPr>
                  </w:pPr>
                  <w:r>
                    <w:rPr>
                      <w:rFonts w:asciiTheme="minorHAnsi" w:hAnsiTheme="minorHAnsi" w:cstheme="minorHAnsi"/>
                    </w:rPr>
                    <w:t>Third Share of Noticeboard Repairs</w:t>
                  </w:r>
                </w:p>
              </w:tc>
              <w:tc>
                <w:tcPr>
                  <w:tcW w:w="1278" w:type="dxa"/>
                  <w:vAlign w:val="center"/>
                </w:tcPr>
                <w:p w14:paraId="433CFFA8" w14:textId="352DEC68" w:rsidR="006F314C" w:rsidRDefault="003178EF" w:rsidP="003178EF">
                  <w:pPr>
                    <w:spacing w:line="276" w:lineRule="auto"/>
                    <w:jc w:val="right"/>
                    <w:rPr>
                      <w:rFonts w:asciiTheme="minorHAnsi" w:hAnsiTheme="minorHAnsi" w:cstheme="minorHAnsi"/>
                    </w:rPr>
                  </w:pPr>
                  <w:r>
                    <w:rPr>
                      <w:rFonts w:asciiTheme="minorHAnsi" w:hAnsiTheme="minorHAnsi" w:cstheme="minorHAnsi"/>
                    </w:rPr>
                    <w:t>18/03/2025</w:t>
                  </w:r>
                </w:p>
              </w:tc>
              <w:tc>
                <w:tcPr>
                  <w:tcW w:w="995" w:type="dxa"/>
                  <w:shd w:val="clear" w:color="auto" w:fill="auto"/>
                  <w:vAlign w:val="center"/>
                </w:tcPr>
                <w:p w14:paraId="15EA6200" w14:textId="6A8029C3" w:rsidR="006F314C" w:rsidRPr="009339CC" w:rsidRDefault="003178EF" w:rsidP="003178EF">
                  <w:pPr>
                    <w:spacing w:line="276" w:lineRule="auto"/>
                    <w:jc w:val="right"/>
                    <w:rPr>
                      <w:rFonts w:asciiTheme="minorHAnsi" w:hAnsiTheme="minorHAnsi" w:cstheme="minorHAnsi"/>
                    </w:rPr>
                  </w:pPr>
                  <w:r>
                    <w:rPr>
                      <w:rFonts w:asciiTheme="minorHAnsi" w:hAnsiTheme="minorHAnsi" w:cstheme="minorHAnsi"/>
                    </w:rPr>
                    <w:t>74.00</w:t>
                  </w:r>
                </w:p>
              </w:tc>
              <w:tc>
                <w:tcPr>
                  <w:tcW w:w="1093" w:type="dxa"/>
                  <w:shd w:val="clear" w:color="auto" w:fill="auto"/>
                  <w:vAlign w:val="center"/>
                </w:tcPr>
                <w:p w14:paraId="5BBE57AA" w14:textId="2EBE2867" w:rsidR="006F314C" w:rsidRPr="009339CC" w:rsidRDefault="003178EF" w:rsidP="00F03449">
                  <w:pPr>
                    <w:spacing w:line="276" w:lineRule="auto"/>
                    <w:jc w:val="center"/>
                    <w:rPr>
                      <w:rFonts w:asciiTheme="minorHAnsi" w:hAnsiTheme="minorHAnsi" w:cstheme="minorHAnsi"/>
                    </w:rPr>
                  </w:pPr>
                  <w:r>
                    <w:rPr>
                      <w:rFonts w:asciiTheme="minorHAnsi" w:hAnsiTheme="minorHAnsi" w:cstheme="minorHAnsi"/>
                    </w:rPr>
                    <w:t>2425-40</w:t>
                  </w:r>
                </w:p>
              </w:tc>
            </w:tr>
            <w:tr w:rsidR="00861298" w:rsidRPr="005A6F1F" w14:paraId="6D9102B7" w14:textId="77777777" w:rsidTr="00F41AAE">
              <w:tc>
                <w:tcPr>
                  <w:tcW w:w="2150" w:type="dxa"/>
                  <w:shd w:val="clear" w:color="auto" w:fill="auto"/>
                  <w:vAlign w:val="center"/>
                </w:tcPr>
                <w:p w14:paraId="6EA4A7A8" w14:textId="085E26FD" w:rsidR="00861298" w:rsidRPr="009E1531" w:rsidRDefault="00F41AAE" w:rsidP="00861298">
                  <w:pPr>
                    <w:spacing w:line="276" w:lineRule="auto"/>
                    <w:rPr>
                      <w:rFonts w:asciiTheme="minorHAnsi" w:hAnsiTheme="minorHAnsi" w:cstheme="minorHAnsi"/>
                    </w:rPr>
                  </w:pPr>
                  <w:r>
                    <w:rPr>
                      <w:rFonts w:asciiTheme="minorHAnsi" w:hAnsiTheme="minorHAnsi" w:cstheme="minorHAnsi"/>
                    </w:rPr>
                    <w:t>Lloyds Bank</w:t>
                  </w:r>
                </w:p>
              </w:tc>
              <w:tc>
                <w:tcPr>
                  <w:tcW w:w="2748" w:type="dxa"/>
                  <w:shd w:val="clear" w:color="auto" w:fill="auto"/>
                  <w:vAlign w:val="center"/>
                </w:tcPr>
                <w:p w14:paraId="3DC0D9BC" w14:textId="454F1824" w:rsidR="00861298" w:rsidRPr="009E1531" w:rsidRDefault="00F41AAE" w:rsidP="00861298">
                  <w:pPr>
                    <w:spacing w:line="276" w:lineRule="auto"/>
                    <w:rPr>
                      <w:rFonts w:asciiTheme="minorHAnsi" w:hAnsiTheme="minorHAnsi" w:cstheme="minorHAnsi"/>
                    </w:rPr>
                  </w:pPr>
                  <w:r>
                    <w:rPr>
                      <w:rFonts w:asciiTheme="minorHAnsi" w:hAnsiTheme="minorHAnsi" w:cstheme="minorHAnsi"/>
                    </w:rPr>
                    <w:t>Service Charge</w:t>
                  </w:r>
                </w:p>
              </w:tc>
              <w:tc>
                <w:tcPr>
                  <w:tcW w:w="1278" w:type="dxa"/>
                </w:tcPr>
                <w:p w14:paraId="330F0A68" w14:textId="6EC0662F" w:rsidR="00861298" w:rsidRDefault="00F41AAE" w:rsidP="00861298">
                  <w:pPr>
                    <w:spacing w:line="276" w:lineRule="auto"/>
                    <w:jc w:val="right"/>
                    <w:rPr>
                      <w:rFonts w:asciiTheme="minorHAnsi" w:hAnsiTheme="minorHAnsi" w:cstheme="minorHAnsi"/>
                    </w:rPr>
                  </w:pPr>
                  <w:r>
                    <w:rPr>
                      <w:rFonts w:asciiTheme="minorHAnsi" w:hAnsiTheme="minorHAnsi" w:cstheme="minorHAnsi"/>
                    </w:rPr>
                    <w:t xml:space="preserve">March 25 </w:t>
                  </w:r>
                </w:p>
              </w:tc>
              <w:tc>
                <w:tcPr>
                  <w:tcW w:w="995" w:type="dxa"/>
                  <w:shd w:val="clear" w:color="auto" w:fill="auto"/>
                  <w:vAlign w:val="bottom"/>
                </w:tcPr>
                <w:p w14:paraId="2A6DC4F5" w14:textId="65727E4A" w:rsidR="00861298" w:rsidRPr="009E1531" w:rsidRDefault="00F41AAE" w:rsidP="00861298">
                  <w:pPr>
                    <w:spacing w:line="276" w:lineRule="auto"/>
                    <w:jc w:val="right"/>
                    <w:rPr>
                      <w:rFonts w:asciiTheme="minorHAnsi" w:hAnsiTheme="minorHAnsi" w:cstheme="minorHAnsi"/>
                    </w:rPr>
                  </w:pPr>
                  <w:r>
                    <w:rPr>
                      <w:rFonts w:asciiTheme="minorHAnsi" w:hAnsiTheme="minorHAnsi" w:cstheme="minorHAnsi"/>
                    </w:rPr>
                    <w:t>4.25</w:t>
                  </w:r>
                </w:p>
              </w:tc>
              <w:tc>
                <w:tcPr>
                  <w:tcW w:w="1093" w:type="dxa"/>
                  <w:shd w:val="clear" w:color="auto" w:fill="auto"/>
                </w:tcPr>
                <w:p w14:paraId="5029C5AB" w14:textId="3381E50F" w:rsidR="00861298" w:rsidRPr="009E1531" w:rsidRDefault="00F41AAE" w:rsidP="00861298">
                  <w:pPr>
                    <w:spacing w:line="276" w:lineRule="auto"/>
                    <w:jc w:val="center"/>
                    <w:rPr>
                      <w:rFonts w:asciiTheme="minorHAnsi" w:hAnsiTheme="minorHAnsi" w:cstheme="minorHAnsi"/>
                    </w:rPr>
                  </w:pPr>
                  <w:r>
                    <w:rPr>
                      <w:rFonts w:asciiTheme="minorHAnsi" w:hAnsiTheme="minorHAnsi" w:cstheme="minorHAnsi"/>
                    </w:rPr>
                    <w:t>DD</w:t>
                  </w:r>
                </w:p>
              </w:tc>
            </w:tr>
            <w:tr w:rsidR="000E4D09" w:rsidRPr="005A6F1F" w14:paraId="0A8C1FFF" w14:textId="77777777" w:rsidTr="00F41AAE">
              <w:tc>
                <w:tcPr>
                  <w:tcW w:w="2150" w:type="dxa"/>
                  <w:shd w:val="clear" w:color="auto" w:fill="EEECE1" w:themeFill="background2"/>
                  <w:vAlign w:val="center"/>
                </w:tcPr>
                <w:p w14:paraId="753B3798" w14:textId="452D42DC" w:rsidR="000E4D09" w:rsidRDefault="000E4D09" w:rsidP="000E4D09">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748" w:type="dxa"/>
                  <w:shd w:val="clear" w:color="auto" w:fill="EEECE1" w:themeFill="background2"/>
                  <w:vAlign w:val="center"/>
                </w:tcPr>
                <w:p w14:paraId="7BD0C617" w14:textId="0088F54B" w:rsidR="000E4D09" w:rsidRDefault="000E4D09" w:rsidP="000E4D09">
                  <w:pPr>
                    <w:spacing w:line="276" w:lineRule="auto"/>
                    <w:rPr>
                      <w:rFonts w:ascii="Calibri" w:hAnsi="Calibri" w:cs="Calibri"/>
                      <w:color w:val="000000"/>
                      <w:lang w:val="en-US" w:eastAsia="en-US"/>
                    </w:rPr>
                  </w:pPr>
                </w:p>
              </w:tc>
              <w:tc>
                <w:tcPr>
                  <w:tcW w:w="1278" w:type="dxa"/>
                  <w:shd w:val="clear" w:color="auto" w:fill="EEECE1" w:themeFill="background2"/>
                </w:tcPr>
                <w:p w14:paraId="134C5493" w14:textId="7F9E8CB5" w:rsidR="000E4D09" w:rsidRDefault="000E4D09" w:rsidP="000E4D09">
                  <w:pPr>
                    <w:spacing w:line="276" w:lineRule="auto"/>
                    <w:rPr>
                      <w:rFonts w:asciiTheme="minorHAnsi" w:hAnsiTheme="minorHAnsi" w:cstheme="minorHAnsi"/>
                    </w:rPr>
                  </w:pPr>
                </w:p>
              </w:tc>
              <w:tc>
                <w:tcPr>
                  <w:tcW w:w="995" w:type="dxa"/>
                  <w:shd w:val="clear" w:color="auto" w:fill="EEECE1" w:themeFill="background2"/>
                  <w:vAlign w:val="center"/>
                </w:tcPr>
                <w:p w14:paraId="72553463" w14:textId="49208517" w:rsidR="000E4D09" w:rsidRDefault="000E4D09" w:rsidP="000E4D09">
                  <w:pPr>
                    <w:spacing w:line="276" w:lineRule="auto"/>
                    <w:jc w:val="right"/>
                    <w:rPr>
                      <w:rFonts w:asciiTheme="minorHAnsi" w:hAnsiTheme="minorHAnsi" w:cstheme="minorHAnsi"/>
                    </w:rPr>
                  </w:pPr>
                </w:p>
              </w:tc>
              <w:tc>
                <w:tcPr>
                  <w:tcW w:w="1093" w:type="dxa"/>
                  <w:shd w:val="clear" w:color="auto" w:fill="EEECE1" w:themeFill="background2"/>
                  <w:vAlign w:val="center"/>
                </w:tcPr>
                <w:p w14:paraId="49C7A184" w14:textId="17B9ACA2" w:rsidR="000E4D09" w:rsidRDefault="000E4D09" w:rsidP="000E4D09">
                  <w:pPr>
                    <w:spacing w:line="276" w:lineRule="auto"/>
                    <w:jc w:val="center"/>
                    <w:rPr>
                      <w:rFonts w:asciiTheme="minorHAnsi" w:hAnsiTheme="minorHAnsi" w:cstheme="minorHAnsi"/>
                    </w:rPr>
                  </w:pPr>
                </w:p>
              </w:tc>
            </w:tr>
            <w:tr w:rsidR="000E4D09" w:rsidRPr="005A6F1F" w14:paraId="3C4E9BDD" w14:textId="77777777" w:rsidTr="00F41AAE">
              <w:tc>
                <w:tcPr>
                  <w:tcW w:w="2150" w:type="dxa"/>
                  <w:shd w:val="clear" w:color="auto" w:fill="auto"/>
                  <w:vAlign w:val="center"/>
                </w:tcPr>
                <w:p w14:paraId="400C9E1D" w14:textId="15D3FC78" w:rsidR="000E4D09" w:rsidRDefault="000E4D09" w:rsidP="000E4D09">
                  <w:pPr>
                    <w:spacing w:line="276" w:lineRule="auto"/>
                    <w:rPr>
                      <w:rFonts w:ascii="Calibri" w:hAnsi="Calibri" w:cs="Calibri"/>
                      <w:color w:val="000000"/>
                      <w:lang w:val="en-US" w:eastAsia="en-US"/>
                    </w:rPr>
                  </w:pPr>
                  <w:r>
                    <w:rPr>
                      <w:rFonts w:asciiTheme="minorHAnsi" w:hAnsiTheme="minorHAnsi" w:cstheme="minorHAnsi"/>
                    </w:rPr>
                    <w:t>S Hemsworth</w:t>
                  </w:r>
                </w:p>
              </w:tc>
              <w:tc>
                <w:tcPr>
                  <w:tcW w:w="2748" w:type="dxa"/>
                  <w:shd w:val="clear" w:color="auto" w:fill="auto"/>
                  <w:vAlign w:val="center"/>
                </w:tcPr>
                <w:p w14:paraId="3F1A9531" w14:textId="00893322" w:rsidR="000E4D09" w:rsidRDefault="000E4D09" w:rsidP="000E4D09">
                  <w:pPr>
                    <w:spacing w:line="276" w:lineRule="auto"/>
                    <w:rPr>
                      <w:rFonts w:ascii="Calibri" w:hAnsi="Calibri" w:cs="Calibri"/>
                      <w:color w:val="000000"/>
                      <w:lang w:val="en-US" w:eastAsia="en-US"/>
                    </w:rPr>
                  </w:pPr>
                  <w:r>
                    <w:rPr>
                      <w:rFonts w:asciiTheme="minorHAnsi" w:hAnsiTheme="minorHAnsi" w:cstheme="minorHAnsi"/>
                    </w:rPr>
                    <w:t>Salary</w:t>
                  </w:r>
                </w:p>
              </w:tc>
              <w:tc>
                <w:tcPr>
                  <w:tcW w:w="1278" w:type="dxa"/>
                  <w:vAlign w:val="center"/>
                </w:tcPr>
                <w:p w14:paraId="79DA4214" w14:textId="5716943B" w:rsidR="000E4D09" w:rsidRDefault="000E4D09" w:rsidP="00F41AAE">
                  <w:pPr>
                    <w:spacing w:line="276" w:lineRule="auto"/>
                    <w:jc w:val="center"/>
                    <w:rPr>
                      <w:rFonts w:asciiTheme="minorHAnsi" w:hAnsiTheme="minorHAnsi" w:cstheme="minorHAnsi"/>
                    </w:rPr>
                  </w:pPr>
                  <w:r>
                    <w:rPr>
                      <w:rFonts w:asciiTheme="minorHAnsi" w:hAnsiTheme="minorHAnsi" w:cstheme="minorHAnsi"/>
                    </w:rPr>
                    <w:t>Apr</w:t>
                  </w:r>
                  <w:r>
                    <w:rPr>
                      <w:rFonts w:asciiTheme="minorHAnsi" w:hAnsiTheme="minorHAnsi" w:cstheme="minorHAnsi"/>
                    </w:rPr>
                    <w:t xml:space="preserve"> 2025</w:t>
                  </w:r>
                </w:p>
              </w:tc>
              <w:tc>
                <w:tcPr>
                  <w:tcW w:w="995" w:type="dxa"/>
                  <w:shd w:val="clear" w:color="auto" w:fill="auto"/>
                  <w:vAlign w:val="bottom"/>
                </w:tcPr>
                <w:p w14:paraId="4525EBD5" w14:textId="55765F99" w:rsidR="000E4D09" w:rsidRDefault="000E4D09" w:rsidP="000E4D09">
                  <w:pPr>
                    <w:spacing w:line="276" w:lineRule="auto"/>
                    <w:jc w:val="right"/>
                    <w:rPr>
                      <w:rFonts w:asciiTheme="minorHAnsi" w:hAnsiTheme="minorHAnsi" w:cstheme="minorHAnsi"/>
                    </w:rPr>
                  </w:pPr>
                  <w:r>
                    <w:rPr>
                      <w:rFonts w:asciiTheme="minorHAnsi" w:hAnsiTheme="minorHAnsi" w:cstheme="minorHAnsi"/>
                    </w:rPr>
                    <w:t>65.82</w:t>
                  </w:r>
                </w:p>
              </w:tc>
              <w:tc>
                <w:tcPr>
                  <w:tcW w:w="1093" w:type="dxa"/>
                  <w:shd w:val="clear" w:color="auto" w:fill="auto"/>
                  <w:vAlign w:val="center"/>
                </w:tcPr>
                <w:p w14:paraId="5AD519E0" w14:textId="3C119504" w:rsidR="000E4D09" w:rsidRDefault="003178EF" w:rsidP="000E4D09">
                  <w:pPr>
                    <w:spacing w:line="276" w:lineRule="auto"/>
                    <w:jc w:val="center"/>
                    <w:rPr>
                      <w:rFonts w:asciiTheme="minorHAnsi" w:hAnsiTheme="minorHAnsi" w:cstheme="minorHAnsi"/>
                    </w:rPr>
                  </w:pPr>
                  <w:r>
                    <w:rPr>
                      <w:rFonts w:asciiTheme="minorHAnsi" w:hAnsiTheme="minorHAnsi" w:cstheme="minorHAnsi"/>
                    </w:rPr>
                    <w:t>2526-01</w:t>
                  </w:r>
                </w:p>
              </w:tc>
            </w:tr>
            <w:tr w:rsidR="003178EF" w:rsidRPr="005A6F1F" w14:paraId="2DF8AC30" w14:textId="77777777" w:rsidTr="00F41AAE">
              <w:tc>
                <w:tcPr>
                  <w:tcW w:w="2150" w:type="dxa"/>
                  <w:shd w:val="clear" w:color="auto" w:fill="auto"/>
                  <w:vAlign w:val="center"/>
                </w:tcPr>
                <w:p w14:paraId="1107C6D7" w14:textId="393E48F6" w:rsidR="003178EF" w:rsidRDefault="003178EF" w:rsidP="003178EF">
                  <w:pPr>
                    <w:spacing w:line="276" w:lineRule="auto"/>
                    <w:rPr>
                      <w:rFonts w:ascii="Calibri" w:hAnsi="Calibri" w:cs="Calibri"/>
                      <w:color w:val="000000"/>
                      <w:lang w:val="en-US" w:eastAsia="en-US"/>
                    </w:rPr>
                  </w:pPr>
                  <w:r>
                    <w:rPr>
                      <w:rFonts w:asciiTheme="minorHAnsi" w:hAnsiTheme="minorHAnsi" w:cstheme="minorHAnsi"/>
                    </w:rPr>
                    <w:t>RJ Martin</w:t>
                  </w:r>
                </w:p>
              </w:tc>
              <w:tc>
                <w:tcPr>
                  <w:tcW w:w="2748" w:type="dxa"/>
                  <w:shd w:val="clear" w:color="auto" w:fill="auto"/>
                  <w:vAlign w:val="center"/>
                </w:tcPr>
                <w:p w14:paraId="7263D72E" w14:textId="2581D564" w:rsidR="003178EF" w:rsidRDefault="003178EF" w:rsidP="003178EF">
                  <w:pPr>
                    <w:spacing w:line="276" w:lineRule="auto"/>
                    <w:rPr>
                      <w:rFonts w:ascii="Calibri" w:hAnsi="Calibri" w:cs="Calibri"/>
                      <w:color w:val="000000"/>
                      <w:lang w:val="en-US" w:eastAsia="en-US"/>
                    </w:rPr>
                  </w:pPr>
                  <w:r>
                    <w:rPr>
                      <w:rFonts w:asciiTheme="minorHAnsi" w:hAnsiTheme="minorHAnsi" w:cstheme="minorHAnsi"/>
                    </w:rPr>
                    <w:t>Salary</w:t>
                  </w:r>
                </w:p>
              </w:tc>
              <w:tc>
                <w:tcPr>
                  <w:tcW w:w="1278" w:type="dxa"/>
                  <w:vAlign w:val="center"/>
                </w:tcPr>
                <w:p w14:paraId="7B42FEF0" w14:textId="4C2963FB" w:rsidR="003178EF" w:rsidRDefault="003178EF" w:rsidP="00F41AAE">
                  <w:pPr>
                    <w:spacing w:line="276" w:lineRule="auto"/>
                    <w:jc w:val="center"/>
                    <w:rPr>
                      <w:rFonts w:asciiTheme="minorHAnsi" w:hAnsiTheme="minorHAnsi" w:cstheme="minorHAnsi"/>
                    </w:rPr>
                  </w:pPr>
                  <w:r w:rsidRPr="00A86EDD">
                    <w:rPr>
                      <w:rFonts w:asciiTheme="minorHAnsi" w:hAnsiTheme="minorHAnsi" w:cstheme="minorHAnsi"/>
                    </w:rPr>
                    <w:t>Apr 2025</w:t>
                  </w:r>
                </w:p>
              </w:tc>
              <w:tc>
                <w:tcPr>
                  <w:tcW w:w="995" w:type="dxa"/>
                  <w:shd w:val="clear" w:color="auto" w:fill="auto"/>
                  <w:vAlign w:val="bottom"/>
                </w:tcPr>
                <w:p w14:paraId="543B2783" w14:textId="4E19BECF" w:rsidR="003178EF" w:rsidRDefault="003178EF" w:rsidP="003178EF">
                  <w:pPr>
                    <w:spacing w:line="276" w:lineRule="auto"/>
                    <w:jc w:val="right"/>
                    <w:rPr>
                      <w:rFonts w:asciiTheme="minorHAnsi" w:hAnsiTheme="minorHAnsi" w:cstheme="minorHAnsi"/>
                    </w:rPr>
                  </w:pPr>
                  <w:r>
                    <w:rPr>
                      <w:rFonts w:asciiTheme="minorHAnsi" w:hAnsiTheme="minorHAnsi" w:cstheme="minorHAnsi"/>
                    </w:rPr>
                    <w:t>550.50</w:t>
                  </w:r>
                </w:p>
              </w:tc>
              <w:tc>
                <w:tcPr>
                  <w:tcW w:w="1093" w:type="dxa"/>
                  <w:shd w:val="clear" w:color="auto" w:fill="auto"/>
                </w:tcPr>
                <w:p w14:paraId="7C679CD6" w14:textId="5BD68C63" w:rsidR="003178EF" w:rsidRDefault="003178EF" w:rsidP="003178EF">
                  <w:pPr>
                    <w:spacing w:line="276" w:lineRule="auto"/>
                    <w:jc w:val="center"/>
                    <w:rPr>
                      <w:rFonts w:asciiTheme="minorHAnsi" w:hAnsiTheme="minorHAnsi" w:cstheme="minorHAnsi"/>
                    </w:rPr>
                  </w:pPr>
                  <w:r w:rsidRPr="00CB685D">
                    <w:rPr>
                      <w:rFonts w:asciiTheme="minorHAnsi" w:hAnsiTheme="minorHAnsi" w:cstheme="minorHAnsi"/>
                    </w:rPr>
                    <w:t>2526-01</w:t>
                  </w:r>
                </w:p>
              </w:tc>
            </w:tr>
            <w:tr w:rsidR="003178EF" w:rsidRPr="005A6F1F" w14:paraId="2D42F412" w14:textId="77777777" w:rsidTr="00F41AAE">
              <w:tc>
                <w:tcPr>
                  <w:tcW w:w="2150" w:type="dxa"/>
                  <w:shd w:val="clear" w:color="auto" w:fill="auto"/>
                  <w:vAlign w:val="center"/>
                </w:tcPr>
                <w:p w14:paraId="57093FF9" w14:textId="4CB9F513" w:rsidR="003178EF" w:rsidRDefault="003178EF" w:rsidP="003178EF">
                  <w:pPr>
                    <w:spacing w:line="276" w:lineRule="auto"/>
                    <w:rPr>
                      <w:rFonts w:ascii="Calibri" w:hAnsi="Calibri" w:cs="Calibri"/>
                      <w:color w:val="000000"/>
                      <w:lang w:val="en-US" w:eastAsia="en-US"/>
                    </w:rPr>
                  </w:pPr>
                  <w:r>
                    <w:rPr>
                      <w:rFonts w:asciiTheme="minorHAnsi" w:hAnsiTheme="minorHAnsi" w:cstheme="minorHAnsi"/>
                    </w:rPr>
                    <w:t>HMRC</w:t>
                  </w:r>
                </w:p>
              </w:tc>
              <w:tc>
                <w:tcPr>
                  <w:tcW w:w="2748" w:type="dxa"/>
                  <w:shd w:val="clear" w:color="auto" w:fill="auto"/>
                  <w:vAlign w:val="center"/>
                </w:tcPr>
                <w:p w14:paraId="18E829FF" w14:textId="14FBB219" w:rsidR="003178EF" w:rsidRDefault="003178EF" w:rsidP="003178EF">
                  <w:pPr>
                    <w:spacing w:line="276" w:lineRule="auto"/>
                    <w:rPr>
                      <w:rFonts w:ascii="Calibri" w:hAnsi="Calibri" w:cs="Calibri"/>
                      <w:color w:val="000000"/>
                      <w:lang w:val="en-US" w:eastAsia="en-US"/>
                    </w:rPr>
                  </w:pPr>
                  <w:r>
                    <w:rPr>
                      <w:rFonts w:asciiTheme="minorHAnsi" w:hAnsiTheme="minorHAnsi" w:cstheme="minorHAnsi"/>
                    </w:rPr>
                    <w:t>Tax Deductions</w:t>
                  </w:r>
                </w:p>
              </w:tc>
              <w:tc>
                <w:tcPr>
                  <w:tcW w:w="1278" w:type="dxa"/>
                  <w:vAlign w:val="center"/>
                </w:tcPr>
                <w:p w14:paraId="1D9FDCC0" w14:textId="346B8DC8" w:rsidR="003178EF" w:rsidRDefault="003178EF" w:rsidP="00F41AAE">
                  <w:pPr>
                    <w:spacing w:line="276" w:lineRule="auto"/>
                    <w:jc w:val="center"/>
                    <w:rPr>
                      <w:rFonts w:asciiTheme="minorHAnsi" w:hAnsiTheme="minorHAnsi" w:cstheme="minorHAnsi"/>
                    </w:rPr>
                  </w:pPr>
                  <w:r w:rsidRPr="00A86EDD">
                    <w:rPr>
                      <w:rFonts w:asciiTheme="minorHAnsi" w:hAnsiTheme="minorHAnsi" w:cstheme="minorHAnsi"/>
                    </w:rPr>
                    <w:t>Apr 2025</w:t>
                  </w:r>
                </w:p>
              </w:tc>
              <w:tc>
                <w:tcPr>
                  <w:tcW w:w="995" w:type="dxa"/>
                  <w:shd w:val="clear" w:color="auto" w:fill="auto"/>
                  <w:vAlign w:val="bottom"/>
                </w:tcPr>
                <w:p w14:paraId="18E485AC" w14:textId="79DCD975" w:rsidR="003178EF" w:rsidRDefault="003178EF" w:rsidP="003178EF">
                  <w:pPr>
                    <w:spacing w:line="276" w:lineRule="auto"/>
                    <w:jc w:val="right"/>
                    <w:rPr>
                      <w:rFonts w:asciiTheme="minorHAnsi" w:hAnsiTheme="minorHAnsi" w:cstheme="minorHAnsi"/>
                    </w:rPr>
                  </w:pPr>
                  <w:r>
                    <w:rPr>
                      <w:rFonts w:asciiTheme="minorHAnsi" w:hAnsiTheme="minorHAnsi" w:cstheme="minorHAnsi"/>
                    </w:rPr>
                    <w:t>154.00</w:t>
                  </w:r>
                </w:p>
              </w:tc>
              <w:tc>
                <w:tcPr>
                  <w:tcW w:w="1093" w:type="dxa"/>
                  <w:shd w:val="clear" w:color="auto" w:fill="auto"/>
                </w:tcPr>
                <w:p w14:paraId="11E8DBBF" w14:textId="50D48D01" w:rsidR="003178EF" w:rsidRDefault="003178EF" w:rsidP="003178EF">
                  <w:pPr>
                    <w:spacing w:line="276" w:lineRule="auto"/>
                    <w:jc w:val="center"/>
                    <w:rPr>
                      <w:rFonts w:asciiTheme="minorHAnsi" w:hAnsiTheme="minorHAnsi" w:cstheme="minorHAnsi"/>
                    </w:rPr>
                  </w:pPr>
                  <w:r w:rsidRPr="00CB685D">
                    <w:rPr>
                      <w:rFonts w:asciiTheme="minorHAnsi" w:hAnsiTheme="minorHAnsi" w:cstheme="minorHAnsi"/>
                    </w:rPr>
                    <w:t>2526-01</w:t>
                  </w:r>
                </w:p>
              </w:tc>
            </w:tr>
            <w:tr w:rsidR="003178EF" w:rsidRPr="005A6F1F" w14:paraId="6B48D9DA" w14:textId="77777777" w:rsidTr="00F41AAE">
              <w:tc>
                <w:tcPr>
                  <w:tcW w:w="2150" w:type="dxa"/>
                  <w:shd w:val="clear" w:color="auto" w:fill="auto"/>
                  <w:vAlign w:val="center"/>
                </w:tcPr>
                <w:p w14:paraId="6A4B4B85" w14:textId="6B097E4D" w:rsidR="003178EF" w:rsidRDefault="003178EF" w:rsidP="003178EF">
                  <w:pPr>
                    <w:spacing w:line="276" w:lineRule="auto"/>
                    <w:rPr>
                      <w:rFonts w:asciiTheme="minorHAnsi" w:hAnsiTheme="minorHAnsi" w:cstheme="minorHAnsi"/>
                    </w:rPr>
                  </w:pPr>
                  <w:r>
                    <w:rPr>
                      <w:rFonts w:asciiTheme="minorHAnsi" w:hAnsiTheme="minorHAnsi" w:cstheme="minorHAnsi"/>
                    </w:rPr>
                    <w:t>HMRC</w:t>
                  </w:r>
                </w:p>
              </w:tc>
              <w:tc>
                <w:tcPr>
                  <w:tcW w:w="2748" w:type="dxa"/>
                  <w:shd w:val="clear" w:color="auto" w:fill="auto"/>
                  <w:vAlign w:val="center"/>
                </w:tcPr>
                <w:p w14:paraId="659D29C6" w14:textId="48248835" w:rsidR="003178EF" w:rsidRDefault="003178EF" w:rsidP="003178EF">
                  <w:pPr>
                    <w:spacing w:line="276" w:lineRule="auto"/>
                    <w:rPr>
                      <w:rFonts w:asciiTheme="minorHAnsi" w:hAnsiTheme="minorHAnsi" w:cstheme="minorHAnsi"/>
                    </w:rPr>
                  </w:pPr>
                  <w:r>
                    <w:rPr>
                      <w:rFonts w:asciiTheme="minorHAnsi" w:hAnsiTheme="minorHAnsi" w:cstheme="minorHAnsi"/>
                    </w:rPr>
                    <w:t>National Insurance</w:t>
                  </w:r>
                </w:p>
              </w:tc>
              <w:tc>
                <w:tcPr>
                  <w:tcW w:w="1278" w:type="dxa"/>
                  <w:vAlign w:val="center"/>
                </w:tcPr>
                <w:p w14:paraId="59586AEB" w14:textId="1D2AF29F" w:rsidR="003178EF" w:rsidRPr="000F72FA" w:rsidRDefault="003178EF" w:rsidP="00F41AAE">
                  <w:pPr>
                    <w:spacing w:line="276" w:lineRule="auto"/>
                    <w:jc w:val="center"/>
                    <w:rPr>
                      <w:rFonts w:asciiTheme="minorHAnsi" w:hAnsiTheme="minorHAnsi" w:cstheme="minorHAnsi"/>
                    </w:rPr>
                  </w:pPr>
                  <w:r w:rsidRPr="00A86EDD">
                    <w:rPr>
                      <w:rFonts w:asciiTheme="minorHAnsi" w:hAnsiTheme="minorHAnsi" w:cstheme="minorHAnsi"/>
                    </w:rPr>
                    <w:t>Apr 2025</w:t>
                  </w:r>
                </w:p>
              </w:tc>
              <w:tc>
                <w:tcPr>
                  <w:tcW w:w="995" w:type="dxa"/>
                  <w:shd w:val="clear" w:color="auto" w:fill="auto"/>
                  <w:vAlign w:val="bottom"/>
                </w:tcPr>
                <w:p w14:paraId="300A98FB" w14:textId="45300D5A" w:rsidR="003178EF" w:rsidRDefault="003178EF" w:rsidP="003178EF">
                  <w:pPr>
                    <w:spacing w:line="276" w:lineRule="auto"/>
                    <w:jc w:val="right"/>
                    <w:rPr>
                      <w:rFonts w:asciiTheme="minorHAnsi" w:hAnsiTheme="minorHAnsi" w:cstheme="minorHAnsi"/>
                    </w:rPr>
                  </w:pPr>
                  <w:r>
                    <w:rPr>
                      <w:rFonts w:asciiTheme="minorHAnsi" w:hAnsiTheme="minorHAnsi" w:cstheme="minorHAnsi"/>
                    </w:rPr>
                    <w:t>40.66</w:t>
                  </w:r>
                </w:p>
              </w:tc>
              <w:tc>
                <w:tcPr>
                  <w:tcW w:w="1093" w:type="dxa"/>
                  <w:shd w:val="clear" w:color="auto" w:fill="auto"/>
                </w:tcPr>
                <w:p w14:paraId="219BA655" w14:textId="05322D71" w:rsidR="003178EF" w:rsidRDefault="003178EF" w:rsidP="003178EF">
                  <w:pPr>
                    <w:spacing w:line="276" w:lineRule="auto"/>
                    <w:jc w:val="center"/>
                    <w:rPr>
                      <w:rFonts w:asciiTheme="minorHAnsi" w:hAnsiTheme="minorHAnsi" w:cstheme="minorHAnsi"/>
                    </w:rPr>
                  </w:pPr>
                  <w:r w:rsidRPr="00CB685D">
                    <w:rPr>
                      <w:rFonts w:asciiTheme="minorHAnsi" w:hAnsiTheme="minorHAnsi" w:cstheme="minorHAnsi"/>
                    </w:rPr>
                    <w:t>2526-01</w:t>
                  </w:r>
                </w:p>
              </w:tc>
            </w:tr>
            <w:tr w:rsidR="000E4D09" w:rsidRPr="005A6F1F" w14:paraId="1B12FE0F" w14:textId="77777777" w:rsidTr="00F41AAE">
              <w:tc>
                <w:tcPr>
                  <w:tcW w:w="2150" w:type="dxa"/>
                  <w:shd w:val="clear" w:color="auto" w:fill="auto"/>
                  <w:vAlign w:val="center"/>
                </w:tcPr>
                <w:p w14:paraId="06D609D6" w14:textId="216BAB34" w:rsidR="000E4D09" w:rsidRDefault="000E4D09" w:rsidP="000E4D09">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748" w:type="dxa"/>
                  <w:shd w:val="clear" w:color="auto" w:fill="auto"/>
                  <w:vAlign w:val="center"/>
                </w:tcPr>
                <w:p w14:paraId="5C4411DC" w14:textId="3A93A768"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Orchard Centre Sewage &amp; Water</w:t>
                  </w:r>
                </w:p>
              </w:tc>
              <w:tc>
                <w:tcPr>
                  <w:tcW w:w="1278" w:type="dxa"/>
                  <w:vAlign w:val="center"/>
                </w:tcPr>
                <w:p w14:paraId="3A6E0AD3" w14:textId="287F0613" w:rsidR="000E4D09" w:rsidRPr="00A86EDD" w:rsidRDefault="003178EF" w:rsidP="00F41AAE">
                  <w:pPr>
                    <w:spacing w:line="276" w:lineRule="auto"/>
                    <w:jc w:val="center"/>
                    <w:rPr>
                      <w:rFonts w:asciiTheme="minorHAnsi" w:hAnsiTheme="minorHAnsi" w:cstheme="minorHAnsi"/>
                    </w:rPr>
                  </w:pPr>
                  <w:r>
                    <w:rPr>
                      <w:rFonts w:asciiTheme="minorHAnsi" w:hAnsiTheme="minorHAnsi" w:cstheme="minorHAnsi"/>
                    </w:rPr>
                    <w:t>Apr</w:t>
                  </w:r>
                  <w:r w:rsidR="000E4D09" w:rsidRPr="000F72FA">
                    <w:rPr>
                      <w:rFonts w:asciiTheme="minorHAnsi" w:hAnsiTheme="minorHAnsi" w:cstheme="minorHAnsi"/>
                    </w:rPr>
                    <w:t xml:space="preserve"> 2025</w:t>
                  </w:r>
                </w:p>
              </w:tc>
              <w:tc>
                <w:tcPr>
                  <w:tcW w:w="995" w:type="dxa"/>
                  <w:shd w:val="clear" w:color="auto" w:fill="auto"/>
                  <w:vAlign w:val="center"/>
                </w:tcPr>
                <w:p w14:paraId="2AA21BB1" w14:textId="371D0716" w:rsidR="000E4D09" w:rsidRDefault="003178EF" w:rsidP="000E4D09">
                  <w:pPr>
                    <w:spacing w:line="276" w:lineRule="auto"/>
                    <w:jc w:val="right"/>
                    <w:rPr>
                      <w:rFonts w:asciiTheme="minorHAnsi" w:hAnsiTheme="minorHAnsi" w:cstheme="minorHAnsi"/>
                    </w:rPr>
                  </w:pPr>
                  <w:r>
                    <w:rPr>
                      <w:rFonts w:ascii="Calibri" w:hAnsi="Calibri" w:cs="Calibri"/>
                      <w:color w:val="000000"/>
                      <w:lang w:val="en-US" w:eastAsia="en-US"/>
                    </w:rPr>
                    <w:t>78.82</w:t>
                  </w:r>
                </w:p>
              </w:tc>
              <w:tc>
                <w:tcPr>
                  <w:tcW w:w="1093" w:type="dxa"/>
                  <w:shd w:val="clear" w:color="auto" w:fill="auto"/>
                  <w:vAlign w:val="center"/>
                </w:tcPr>
                <w:p w14:paraId="280D2361" w14:textId="246CB99C" w:rsidR="000E4D09" w:rsidRDefault="000E4D09" w:rsidP="000E4D09">
                  <w:pPr>
                    <w:spacing w:line="276" w:lineRule="auto"/>
                    <w:jc w:val="center"/>
                    <w:rPr>
                      <w:rFonts w:asciiTheme="minorHAnsi" w:hAnsiTheme="minorHAnsi" w:cstheme="minorHAnsi"/>
                    </w:rPr>
                  </w:pPr>
                  <w:r>
                    <w:rPr>
                      <w:rFonts w:asciiTheme="minorHAnsi" w:hAnsiTheme="minorHAnsi" w:cstheme="minorHAnsi"/>
                    </w:rPr>
                    <w:t>DD</w:t>
                  </w:r>
                </w:p>
              </w:tc>
            </w:tr>
            <w:tr w:rsidR="000E4D09" w:rsidRPr="005A6F1F" w14:paraId="2D81B8F3" w14:textId="77777777" w:rsidTr="00F41AAE">
              <w:tc>
                <w:tcPr>
                  <w:tcW w:w="2150" w:type="dxa"/>
                  <w:shd w:val="clear" w:color="auto" w:fill="auto"/>
                  <w:vAlign w:val="center"/>
                </w:tcPr>
                <w:p w14:paraId="5E80EE36" w14:textId="7A1955E2"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BT Group Ltd</w:t>
                  </w:r>
                </w:p>
              </w:tc>
              <w:tc>
                <w:tcPr>
                  <w:tcW w:w="2748" w:type="dxa"/>
                  <w:shd w:val="clear" w:color="auto" w:fill="auto"/>
                  <w:vAlign w:val="center"/>
                </w:tcPr>
                <w:p w14:paraId="133F7C4A" w14:textId="3900B27E"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Orchard Centre Broadband</w:t>
                  </w:r>
                </w:p>
              </w:tc>
              <w:tc>
                <w:tcPr>
                  <w:tcW w:w="1278" w:type="dxa"/>
                  <w:vAlign w:val="center"/>
                </w:tcPr>
                <w:p w14:paraId="058FE13A" w14:textId="249918A6" w:rsidR="000E4D09" w:rsidRPr="00A86EDD" w:rsidRDefault="003178EF" w:rsidP="00F41AAE">
                  <w:pPr>
                    <w:spacing w:line="276" w:lineRule="auto"/>
                    <w:jc w:val="center"/>
                    <w:rPr>
                      <w:rFonts w:asciiTheme="minorHAnsi" w:hAnsiTheme="minorHAnsi" w:cstheme="minorHAnsi"/>
                    </w:rPr>
                  </w:pPr>
                  <w:r>
                    <w:rPr>
                      <w:rFonts w:asciiTheme="minorHAnsi" w:hAnsiTheme="minorHAnsi" w:cstheme="minorHAnsi"/>
                    </w:rPr>
                    <w:t>Apr</w:t>
                  </w:r>
                  <w:r w:rsidR="000E4D09" w:rsidRPr="000F72FA">
                    <w:rPr>
                      <w:rFonts w:asciiTheme="minorHAnsi" w:hAnsiTheme="minorHAnsi" w:cstheme="minorHAnsi"/>
                    </w:rPr>
                    <w:t xml:space="preserve"> 2025</w:t>
                  </w:r>
                </w:p>
              </w:tc>
              <w:tc>
                <w:tcPr>
                  <w:tcW w:w="995" w:type="dxa"/>
                  <w:shd w:val="clear" w:color="auto" w:fill="auto"/>
                  <w:vAlign w:val="center"/>
                </w:tcPr>
                <w:p w14:paraId="7BC02657" w14:textId="3CD09BD0" w:rsidR="000E4D09" w:rsidRDefault="000E4D09" w:rsidP="000E4D09">
                  <w:pPr>
                    <w:spacing w:line="276" w:lineRule="auto"/>
                    <w:jc w:val="right"/>
                    <w:rPr>
                      <w:rFonts w:asciiTheme="minorHAnsi" w:hAnsiTheme="minorHAnsi" w:cstheme="minorHAnsi"/>
                    </w:rPr>
                  </w:pPr>
                  <w:r>
                    <w:rPr>
                      <w:rFonts w:ascii="Calibri" w:hAnsi="Calibri" w:cs="Calibri"/>
                      <w:color w:val="000000"/>
                      <w:lang w:val="en-US" w:eastAsia="en-US"/>
                    </w:rPr>
                    <w:t>55.70</w:t>
                  </w:r>
                </w:p>
              </w:tc>
              <w:tc>
                <w:tcPr>
                  <w:tcW w:w="1093" w:type="dxa"/>
                  <w:shd w:val="clear" w:color="auto" w:fill="auto"/>
                  <w:vAlign w:val="center"/>
                </w:tcPr>
                <w:p w14:paraId="158BC142" w14:textId="29F6559A" w:rsidR="000E4D09" w:rsidRDefault="000E4D09" w:rsidP="000E4D09">
                  <w:pPr>
                    <w:spacing w:line="276" w:lineRule="auto"/>
                    <w:jc w:val="center"/>
                    <w:rPr>
                      <w:rFonts w:asciiTheme="minorHAnsi" w:hAnsiTheme="minorHAnsi" w:cstheme="minorHAnsi"/>
                    </w:rPr>
                  </w:pPr>
                  <w:r>
                    <w:rPr>
                      <w:rFonts w:asciiTheme="minorHAnsi" w:hAnsiTheme="minorHAnsi" w:cstheme="minorHAnsi"/>
                    </w:rPr>
                    <w:t>DD</w:t>
                  </w:r>
                </w:p>
              </w:tc>
            </w:tr>
            <w:tr w:rsidR="000E4D09" w:rsidRPr="005A6F1F" w14:paraId="599F8130" w14:textId="77777777" w:rsidTr="00F41AAE">
              <w:tc>
                <w:tcPr>
                  <w:tcW w:w="2150" w:type="dxa"/>
                  <w:shd w:val="clear" w:color="auto" w:fill="auto"/>
                  <w:vAlign w:val="center"/>
                </w:tcPr>
                <w:p w14:paraId="093CFF3B" w14:textId="6A3EC305"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IONOS</w:t>
                  </w:r>
                </w:p>
              </w:tc>
              <w:tc>
                <w:tcPr>
                  <w:tcW w:w="2748" w:type="dxa"/>
                  <w:shd w:val="clear" w:color="auto" w:fill="auto"/>
                  <w:vAlign w:val="center"/>
                </w:tcPr>
                <w:p w14:paraId="0418357B" w14:textId="04CC7B00"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Village Website Hosting</w:t>
                  </w:r>
                </w:p>
              </w:tc>
              <w:tc>
                <w:tcPr>
                  <w:tcW w:w="1278" w:type="dxa"/>
                  <w:vAlign w:val="center"/>
                </w:tcPr>
                <w:p w14:paraId="2FC86841" w14:textId="1F3893DD" w:rsidR="000E4D09" w:rsidRPr="00A86EDD" w:rsidRDefault="003178EF" w:rsidP="00F41AAE">
                  <w:pPr>
                    <w:spacing w:line="276" w:lineRule="auto"/>
                    <w:jc w:val="center"/>
                    <w:rPr>
                      <w:rFonts w:asciiTheme="minorHAnsi" w:hAnsiTheme="minorHAnsi" w:cstheme="minorHAnsi"/>
                    </w:rPr>
                  </w:pPr>
                  <w:r>
                    <w:rPr>
                      <w:rFonts w:asciiTheme="minorHAnsi" w:hAnsiTheme="minorHAnsi" w:cstheme="minorHAnsi"/>
                    </w:rPr>
                    <w:t>Apr</w:t>
                  </w:r>
                  <w:r w:rsidR="000E4D09" w:rsidRPr="000F72FA">
                    <w:rPr>
                      <w:rFonts w:asciiTheme="minorHAnsi" w:hAnsiTheme="minorHAnsi" w:cstheme="minorHAnsi"/>
                    </w:rPr>
                    <w:t xml:space="preserve"> 2025</w:t>
                  </w:r>
                </w:p>
              </w:tc>
              <w:tc>
                <w:tcPr>
                  <w:tcW w:w="995" w:type="dxa"/>
                  <w:shd w:val="clear" w:color="auto" w:fill="auto"/>
                  <w:vAlign w:val="center"/>
                </w:tcPr>
                <w:p w14:paraId="365464C6" w14:textId="50D21DB1" w:rsidR="000E4D09" w:rsidRDefault="000E4D09" w:rsidP="000E4D09">
                  <w:pPr>
                    <w:spacing w:line="276" w:lineRule="auto"/>
                    <w:jc w:val="right"/>
                    <w:rPr>
                      <w:rFonts w:asciiTheme="minorHAnsi" w:hAnsiTheme="minorHAnsi" w:cstheme="minorHAnsi"/>
                    </w:rPr>
                  </w:pPr>
                  <w:r>
                    <w:rPr>
                      <w:rFonts w:ascii="Calibri" w:hAnsi="Calibri" w:cs="Calibri"/>
                      <w:color w:val="000000"/>
                      <w:lang w:val="en-US" w:eastAsia="en-US"/>
                    </w:rPr>
                    <w:t>21.88</w:t>
                  </w:r>
                </w:p>
              </w:tc>
              <w:tc>
                <w:tcPr>
                  <w:tcW w:w="1093" w:type="dxa"/>
                  <w:shd w:val="clear" w:color="auto" w:fill="auto"/>
                  <w:vAlign w:val="center"/>
                </w:tcPr>
                <w:p w14:paraId="5EAACDA1" w14:textId="27C9EADD" w:rsidR="000E4D09" w:rsidRDefault="000E4D09" w:rsidP="000E4D09">
                  <w:pPr>
                    <w:spacing w:line="276" w:lineRule="auto"/>
                    <w:jc w:val="center"/>
                    <w:rPr>
                      <w:rFonts w:asciiTheme="minorHAnsi" w:hAnsiTheme="minorHAnsi" w:cstheme="minorHAnsi"/>
                    </w:rPr>
                  </w:pPr>
                  <w:r>
                    <w:rPr>
                      <w:rFonts w:asciiTheme="minorHAnsi" w:hAnsiTheme="minorHAnsi" w:cstheme="minorHAnsi"/>
                    </w:rPr>
                    <w:t>DD</w:t>
                  </w:r>
                </w:p>
              </w:tc>
            </w:tr>
            <w:tr w:rsidR="000E4D09" w:rsidRPr="005A6F1F" w14:paraId="23A82CED" w14:textId="77777777" w:rsidTr="00F41AAE">
              <w:tc>
                <w:tcPr>
                  <w:tcW w:w="2150" w:type="dxa"/>
                  <w:shd w:val="clear" w:color="auto" w:fill="auto"/>
                  <w:vAlign w:val="center"/>
                </w:tcPr>
                <w:p w14:paraId="46BC6806" w14:textId="0843F8C7"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Adobe</w:t>
                  </w:r>
                </w:p>
              </w:tc>
              <w:tc>
                <w:tcPr>
                  <w:tcW w:w="2748" w:type="dxa"/>
                  <w:shd w:val="clear" w:color="auto" w:fill="auto"/>
                  <w:vAlign w:val="center"/>
                </w:tcPr>
                <w:p w14:paraId="44EF8638" w14:textId="32ABB1A0" w:rsidR="000E4D09" w:rsidRDefault="000E4D09" w:rsidP="000E4D09">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278" w:type="dxa"/>
                  <w:vAlign w:val="center"/>
                </w:tcPr>
                <w:p w14:paraId="33FCFC98" w14:textId="6AB8748A" w:rsidR="000E4D09" w:rsidRPr="00A86EDD" w:rsidRDefault="003178EF" w:rsidP="00F41AAE">
                  <w:pPr>
                    <w:spacing w:line="276" w:lineRule="auto"/>
                    <w:jc w:val="center"/>
                    <w:rPr>
                      <w:rFonts w:asciiTheme="minorHAnsi" w:hAnsiTheme="minorHAnsi" w:cstheme="minorHAnsi"/>
                    </w:rPr>
                  </w:pPr>
                  <w:r>
                    <w:rPr>
                      <w:rFonts w:asciiTheme="minorHAnsi" w:hAnsiTheme="minorHAnsi" w:cstheme="minorHAnsi"/>
                    </w:rPr>
                    <w:t>Apr</w:t>
                  </w:r>
                  <w:r w:rsidR="000E4D09" w:rsidRPr="000F72FA">
                    <w:rPr>
                      <w:rFonts w:asciiTheme="minorHAnsi" w:hAnsiTheme="minorHAnsi" w:cstheme="minorHAnsi"/>
                    </w:rPr>
                    <w:t xml:space="preserve"> 2025</w:t>
                  </w:r>
                </w:p>
              </w:tc>
              <w:tc>
                <w:tcPr>
                  <w:tcW w:w="995" w:type="dxa"/>
                  <w:shd w:val="clear" w:color="auto" w:fill="auto"/>
                  <w:vAlign w:val="center"/>
                </w:tcPr>
                <w:p w14:paraId="0B731C6D" w14:textId="07EC7A94" w:rsidR="000E4D09" w:rsidRDefault="000E4D09" w:rsidP="000E4D09">
                  <w:pPr>
                    <w:spacing w:line="276" w:lineRule="auto"/>
                    <w:jc w:val="right"/>
                    <w:rPr>
                      <w:rFonts w:asciiTheme="minorHAnsi" w:hAnsiTheme="minorHAnsi" w:cstheme="minorHAnsi"/>
                    </w:rPr>
                  </w:pPr>
                  <w:r>
                    <w:rPr>
                      <w:rFonts w:ascii="Calibri" w:hAnsi="Calibri" w:cs="Calibri"/>
                      <w:color w:val="000000"/>
                      <w:lang w:val="en-US" w:eastAsia="en-US"/>
                    </w:rPr>
                    <w:t>19.99</w:t>
                  </w:r>
                </w:p>
              </w:tc>
              <w:tc>
                <w:tcPr>
                  <w:tcW w:w="1093" w:type="dxa"/>
                  <w:shd w:val="clear" w:color="auto" w:fill="auto"/>
                  <w:vAlign w:val="center"/>
                </w:tcPr>
                <w:p w14:paraId="5A1646D5" w14:textId="16273E55" w:rsidR="000E4D09" w:rsidRDefault="000E4D09" w:rsidP="000E4D09">
                  <w:pPr>
                    <w:spacing w:line="276" w:lineRule="auto"/>
                    <w:jc w:val="center"/>
                    <w:rPr>
                      <w:rFonts w:asciiTheme="minorHAnsi" w:hAnsiTheme="minorHAnsi" w:cstheme="minorHAnsi"/>
                    </w:rPr>
                  </w:pPr>
                  <w:r>
                    <w:rPr>
                      <w:rFonts w:asciiTheme="minorHAnsi" w:hAnsiTheme="minorHAnsi" w:cstheme="minorHAnsi"/>
                    </w:rPr>
                    <w:t>DD</w:t>
                  </w:r>
                </w:p>
              </w:tc>
            </w:tr>
            <w:tr w:rsidR="00F41AAE" w:rsidRPr="005A6F1F" w14:paraId="5F9AB6EE" w14:textId="77777777" w:rsidTr="00F41AAE">
              <w:tc>
                <w:tcPr>
                  <w:tcW w:w="2150" w:type="dxa"/>
                  <w:shd w:val="clear" w:color="auto" w:fill="auto"/>
                  <w:vAlign w:val="center"/>
                </w:tcPr>
                <w:p w14:paraId="295DA030" w14:textId="45511554" w:rsidR="00F41AAE" w:rsidRDefault="00F41AAE" w:rsidP="00F41AAE">
                  <w:pPr>
                    <w:spacing w:line="276" w:lineRule="auto"/>
                    <w:rPr>
                      <w:rFonts w:ascii="Calibri" w:hAnsi="Calibri" w:cs="Calibri"/>
                      <w:color w:val="000000"/>
                      <w:lang w:val="en-US" w:eastAsia="en-US"/>
                    </w:rPr>
                  </w:pPr>
                  <w:r>
                    <w:rPr>
                      <w:rFonts w:asciiTheme="minorHAnsi" w:hAnsiTheme="minorHAnsi" w:cstheme="minorHAnsi"/>
                    </w:rPr>
                    <w:lastRenderedPageBreak/>
                    <w:t>Lloyds Bank</w:t>
                  </w:r>
                </w:p>
              </w:tc>
              <w:tc>
                <w:tcPr>
                  <w:tcW w:w="2748" w:type="dxa"/>
                  <w:shd w:val="clear" w:color="auto" w:fill="auto"/>
                  <w:vAlign w:val="center"/>
                </w:tcPr>
                <w:p w14:paraId="07D72CEE" w14:textId="52AC20A4" w:rsidR="00F41AAE" w:rsidRDefault="00F41AAE" w:rsidP="00F41AAE">
                  <w:pPr>
                    <w:spacing w:line="276" w:lineRule="auto"/>
                    <w:rPr>
                      <w:rFonts w:ascii="Calibri" w:hAnsi="Calibri" w:cs="Calibri"/>
                      <w:color w:val="000000"/>
                      <w:lang w:val="en-US" w:eastAsia="en-US"/>
                    </w:rPr>
                  </w:pPr>
                  <w:r>
                    <w:rPr>
                      <w:rFonts w:asciiTheme="minorHAnsi" w:hAnsiTheme="minorHAnsi" w:cstheme="minorHAnsi"/>
                    </w:rPr>
                    <w:t>Service Charge</w:t>
                  </w:r>
                </w:p>
              </w:tc>
              <w:tc>
                <w:tcPr>
                  <w:tcW w:w="1278" w:type="dxa"/>
                  <w:vAlign w:val="center"/>
                </w:tcPr>
                <w:p w14:paraId="64E3519E" w14:textId="306D0759" w:rsidR="00F41AAE" w:rsidRDefault="00F41AAE" w:rsidP="00F41AAE">
                  <w:pPr>
                    <w:spacing w:line="276" w:lineRule="auto"/>
                    <w:jc w:val="center"/>
                    <w:rPr>
                      <w:rFonts w:asciiTheme="minorHAnsi" w:hAnsiTheme="minorHAnsi" w:cstheme="minorHAnsi"/>
                    </w:rPr>
                  </w:pPr>
                  <w:r>
                    <w:rPr>
                      <w:rFonts w:asciiTheme="minorHAnsi" w:hAnsiTheme="minorHAnsi" w:cstheme="minorHAnsi"/>
                    </w:rPr>
                    <w:t>New</w:t>
                  </w:r>
                </w:p>
              </w:tc>
              <w:tc>
                <w:tcPr>
                  <w:tcW w:w="995" w:type="dxa"/>
                  <w:shd w:val="clear" w:color="auto" w:fill="auto"/>
                  <w:vAlign w:val="bottom"/>
                </w:tcPr>
                <w:p w14:paraId="7FBF0C36" w14:textId="61BFBE04" w:rsidR="00F41AAE" w:rsidRDefault="00F41AAE" w:rsidP="00F41AAE">
                  <w:pPr>
                    <w:spacing w:line="276" w:lineRule="auto"/>
                    <w:jc w:val="right"/>
                    <w:rPr>
                      <w:rFonts w:ascii="Calibri" w:hAnsi="Calibri" w:cs="Calibri"/>
                      <w:color w:val="000000"/>
                      <w:lang w:val="en-US" w:eastAsia="en-US"/>
                    </w:rPr>
                  </w:pPr>
                  <w:r>
                    <w:rPr>
                      <w:rFonts w:asciiTheme="minorHAnsi" w:hAnsiTheme="minorHAnsi" w:cstheme="minorHAnsi"/>
                    </w:rPr>
                    <w:t>4.25</w:t>
                  </w:r>
                </w:p>
              </w:tc>
              <w:tc>
                <w:tcPr>
                  <w:tcW w:w="1093" w:type="dxa"/>
                  <w:shd w:val="clear" w:color="auto" w:fill="auto"/>
                </w:tcPr>
                <w:p w14:paraId="5F447072" w14:textId="13E993BF" w:rsidR="00F41AAE" w:rsidRDefault="00F41AAE" w:rsidP="00F41AAE">
                  <w:pPr>
                    <w:spacing w:line="276" w:lineRule="auto"/>
                    <w:jc w:val="center"/>
                    <w:rPr>
                      <w:rFonts w:asciiTheme="minorHAnsi" w:hAnsiTheme="minorHAnsi" w:cstheme="minorHAnsi"/>
                    </w:rPr>
                  </w:pPr>
                  <w:r>
                    <w:rPr>
                      <w:rFonts w:asciiTheme="minorHAnsi" w:hAnsiTheme="minorHAnsi" w:cstheme="minorHAnsi"/>
                    </w:rPr>
                    <w:t>DD</w:t>
                  </w:r>
                </w:p>
              </w:tc>
            </w:tr>
            <w:tr w:rsidR="00F41AAE" w:rsidRPr="005A6F1F" w14:paraId="0A4DBC3E" w14:textId="77777777" w:rsidTr="00F41AAE">
              <w:tc>
                <w:tcPr>
                  <w:tcW w:w="2150" w:type="dxa"/>
                  <w:shd w:val="clear" w:color="auto" w:fill="auto"/>
                  <w:vAlign w:val="center"/>
                </w:tcPr>
                <w:p w14:paraId="2AD832C8" w14:textId="0EA78E2E" w:rsidR="00F41AAE" w:rsidRDefault="00F41AAE" w:rsidP="00F41AAE">
                  <w:pPr>
                    <w:spacing w:line="276" w:lineRule="auto"/>
                    <w:rPr>
                      <w:rFonts w:asciiTheme="minorHAnsi" w:hAnsiTheme="minorHAnsi" w:cstheme="minorHAnsi"/>
                    </w:rPr>
                  </w:pPr>
                  <w:r>
                    <w:rPr>
                      <w:rFonts w:asciiTheme="minorHAnsi" w:hAnsiTheme="minorHAnsi" w:cstheme="minorHAnsi"/>
                    </w:rPr>
                    <w:t>Devon Association of Local Councils</w:t>
                  </w:r>
                </w:p>
              </w:tc>
              <w:tc>
                <w:tcPr>
                  <w:tcW w:w="2748" w:type="dxa"/>
                  <w:shd w:val="clear" w:color="auto" w:fill="auto"/>
                  <w:vAlign w:val="center"/>
                </w:tcPr>
                <w:p w14:paraId="4320FE4B" w14:textId="3A5BAA89" w:rsidR="00F41AAE" w:rsidRDefault="00F41AAE" w:rsidP="00F41AAE">
                  <w:pPr>
                    <w:spacing w:line="276" w:lineRule="auto"/>
                    <w:rPr>
                      <w:rFonts w:asciiTheme="minorHAnsi" w:hAnsiTheme="minorHAnsi" w:cstheme="minorHAnsi"/>
                    </w:rPr>
                  </w:pPr>
                  <w:r>
                    <w:rPr>
                      <w:rFonts w:asciiTheme="minorHAnsi" w:hAnsiTheme="minorHAnsi" w:cstheme="minorHAnsi"/>
                    </w:rPr>
                    <w:t>Subscription</w:t>
                  </w:r>
                </w:p>
              </w:tc>
              <w:tc>
                <w:tcPr>
                  <w:tcW w:w="1278" w:type="dxa"/>
                  <w:vAlign w:val="center"/>
                </w:tcPr>
                <w:p w14:paraId="63C862B4" w14:textId="048A4E72" w:rsidR="00F41AAE" w:rsidRDefault="00F41AAE" w:rsidP="00F41AAE">
                  <w:pPr>
                    <w:spacing w:line="276" w:lineRule="auto"/>
                    <w:jc w:val="center"/>
                    <w:rPr>
                      <w:rFonts w:asciiTheme="minorHAnsi" w:hAnsiTheme="minorHAnsi" w:cstheme="minorHAnsi"/>
                    </w:rPr>
                  </w:pPr>
                  <w:r>
                    <w:rPr>
                      <w:rFonts w:asciiTheme="minorHAnsi" w:hAnsiTheme="minorHAnsi" w:cstheme="minorHAnsi"/>
                    </w:rPr>
                    <w:t>6519</w:t>
                  </w:r>
                </w:p>
              </w:tc>
              <w:tc>
                <w:tcPr>
                  <w:tcW w:w="995" w:type="dxa"/>
                  <w:shd w:val="clear" w:color="auto" w:fill="auto"/>
                  <w:vAlign w:val="center"/>
                </w:tcPr>
                <w:p w14:paraId="197F7CF8" w14:textId="42A85010" w:rsidR="00F41AAE" w:rsidRDefault="00F41AAE" w:rsidP="00F41AAE">
                  <w:pPr>
                    <w:spacing w:line="276" w:lineRule="auto"/>
                    <w:jc w:val="right"/>
                    <w:rPr>
                      <w:rFonts w:asciiTheme="minorHAnsi" w:hAnsiTheme="minorHAnsi" w:cstheme="minorHAnsi"/>
                    </w:rPr>
                  </w:pPr>
                  <w:r>
                    <w:rPr>
                      <w:rFonts w:asciiTheme="minorHAnsi" w:hAnsiTheme="minorHAnsi" w:cstheme="minorHAnsi"/>
                    </w:rPr>
                    <w:t>440.44</w:t>
                  </w:r>
                </w:p>
              </w:tc>
              <w:tc>
                <w:tcPr>
                  <w:tcW w:w="1093" w:type="dxa"/>
                  <w:shd w:val="clear" w:color="auto" w:fill="auto"/>
                  <w:vAlign w:val="center"/>
                </w:tcPr>
                <w:p w14:paraId="4AE9E6F2" w14:textId="1E3BD0FF" w:rsidR="00F41AAE" w:rsidRDefault="00F41AAE" w:rsidP="00F41AAE">
                  <w:pPr>
                    <w:spacing w:line="276" w:lineRule="auto"/>
                    <w:jc w:val="center"/>
                    <w:rPr>
                      <w:rFonts w:asciiTheme="minorHAnsi" w:hAnsiTheme="minorHAnsi" w:cstheme="minorHAnsi"/>
                    </w:rPr>
                  </w:pPr>
                  <w:r>
                    <w:rPr>
                      <w:rFonts w:asciiTheme="minorHAnsi" w:hAnsiTheme="minorHAnsi" w:cstheme="minorHAnsi"/>
                    </w:rPr>
                    <w:t>2526-02</w:t>
                  </w:r>
                </w:p>
              </w:tc>
            </w:tr>
            <w:tr w:rsidR="00F41AAE" w:rsidRPr="005A6F1F" w14:paraId="6F1629E8" w14:textId="77777777" w:rsidTr="00F41AAE">
              <w:tc>
                <w:tcPr>
                  <w:tcW w:w="2150" w:type="dxa"/>
                  <w:shd w:val="clear" w:color="auto" w:fill="auto"/>
                  <w:vAlign w:val="center"/>
                </w:tcPr>
                <w:p w14:paraId="2CF25F2D" w14:textId="66174B41" w:rsidR="00F41AAE" w:rsidRDefault="00F41AAE" w:rsidP="00F41AAE">
                  <w:pPr>
                    <w:spacing w:line="276" w:lineRule="auto"/>
                    <w:rPr>
                      <w:rFonts w:asciiTheme="minorHAnsi" w:hAnsiTheme="minorHAnsi" w:cstheme="minorHAnsi"/>
                    </w:rPr>
                  </w:pPr>
                  <w:r>
                    <w:rPr>
                      <w:rFonts w:asciiTheme="minorHAnsi" w:hAnsiTheme="minorHAnsi" w:cstheme="minorHAnsi"/>
                    </w:rPr>
                    <w:t>Julie Down</w:t>
                  </w:r>
                </w:p>
              </w:tc>
              <w:tc>
                <w:tcPr>
                  <w:tcW w:w="2748" w:type="dxa"/>
                  <w:shd w:val="clear" w:color="auto" w:fill="auto"/>
                  <w:vAlign w:val="center"/>
                </w:tcPr>
                <w:p w14:paraId="693A0CCC" w14:textId="4414052A" w:rsidR="00F41AAE" w:rsidRDefault="00F41AAE" w:rsidP="00F41AAE">
                  <w:pPr>
                    <w:spacing w:line="276" w:lineRule="auto"/>
                    <w:rPr>
                      <w:rFonts w:asciiTheme="minorHAnsi" w:hAnsiTheme="minorHAnsi" w:cstheme="minorHAnsi"/>
                    </w:rPr>
                  </w:pPr>
                  <w:r>
                    <w:rPr>
                      <w:rFonts w:asciiTheme="minorHAnsi" w:hAnsiTheme="minorHAnsi" w:cstheme="minorHAnsi"/>
                    </w:rPr>
                    <w:t>Toilet Consumables</w:t>
                  </w:r>
                </w:p>
              </w:tc>
              <w:tc>
                <w:tcPr>
                  <w:tcW w:w="1278" w:type="dxa"/>
                  <w:vAlign w:val="center"/>
                </w:tcPr>
                <w:p w14:paraId="7309EAF0" w14:textId="3A474921" w:rsidR="00F41AAE" w:rsidRDefault="00F41AAE" w:rsidP="00F41AAE">
                  <w:pPr>
                    <w:spacing w:line="276" w:lineRule="auto"/>
                    <w:jc w:val="center"/>
                    <w:rPr>
                      <w:rFonts w:asciiTheme="minorHAnsi" w:hAnsiTheme="minorHAnsi" w:cstheme="minorHAnsi"/>
                    </w:rPr>
                  </w:pPr>
                  <w:r>
                    <w:rPr>
                      <w:rFonts w:asciiTheme="minorHAnsi" w:hAnsiTheme="minorHAnsi" w:cstheme="minorHAnsi"/>
                    </w:rPr>
                    <w:t>Lidl</w:t>
                  </w:r>
                </w:p>
              </w:tc>
              <w:tc>
                <w:tcPr>
                  <w:tcW w:w="995" w:type="dxa"/>
                  <w:shd w:val="clear" w:color="auto" w:fill="auto"/>
                  <w:vAlign w:val="center"/>
                </w:tcPr>
                <w:p w14:paraId="5E86EA8D" w14:textId="025A51F0" w:rsidR="00F41AAE" w:rsidRDefault="00F41AAE" w:rsidP="00F41AAE">
                  <w:pPr>
                    <w:spacing w:line="276" w:lineRule="auto"/>
                    <w:jc w:val="right"/>
                    <w:rPr>
                      <w:rFonts w:asciiTheme="minorHAnsi" w:hAnsiTheme="minorHAnsi" w:cstheme="minorHAnsi"/>
                    </w:rPr>
                  </w:pPr>
                  <w:r>
                    <w:rPr>
                      <w:rFonts w:asciiTheme="minorHAnsi" w:hAnsiTheme="minorHAnsi" w:cstheme="minorHAnsi"/>
                    </w:rPr>
                    <w:t>6.49</w:t>
                  </w:r>
                </w:p>
              </w:tc>
              <w:tc>
                <w:tcPr>
                  <w:tcW w:w="1093" w:type="dxa"/>
                  <w:shd w:val="clear" w:color="auto" w:fill="auto"/>
                  <w:vAlign w:val="center"/>
                </w:tcPr>
                <w:p w14:paraId="78E11CAE" w14:textId="60E0B35F" w:rsidR="00F41AAE" w:rsidRDefault="00F41AAE" w:rsidP="00F41AAE">
                  <w:pPr>
                    <w:spacing w:line="276" w:lineRule="auto"/>
                    <w:jc w:val="center"/>
                    <w:rPr>
                      <w:rFonts w:asciiTheme="minorHAnsi" w:hAnsiTheme="minorHAnsi" w:cstheme="minorHAnsi"/>
                    </w:rPr>
                  </w:pPr>
                  <w:r>
                    <w:rPr>
                      <w:rFonts w:asciiTheme="minorHAnsi" w:hAnsiTheme="minorHAnsi" w:cstheme="minorHAnsi"/>
                    </w:rPr>
                    <w:t>2526-02</w:t>
                  </w:r>
                </w:p>
              </w:tc>
            </w:tr>
            <w:tr w:rsidR="00F41AAE" w:rsidRPr="005A6F1F" w14:paraId="59972EA5" w14:textId="77777777" w:rsidTr="00F41AAE">
              <w:tc>
                <w:tcPr>
                  <w:tcW w:w="2150" w:type="dxa"/>
                  <w:shd w:val="clear" w:color="auto" w:fill="auto"/>
                  <w:vAlign w:val="center"/>
                </w:tcPr>
                <w:p w14:paraId="58E9EE8D" w14:textId="5D7B0B6B" w:rsidR="00F41AAE" w:rsidRDefault="00F41AAE" w:rsidP="00F41AAE">
                  <w:pPr>
                    <w:spacing w:line="276" w:lineRule="auto"/>
                    <w:rPr>
                      <w:rFonts w:asciiTheme="minorHAnsi" w:hAnsiTheme="minorHAnsi" w:cstheme="minorHAnsi"/>
                    </w:rPr>
                  </w:pPr>
                  <w:r>
                    <w:rPr>
                      <w:rFonts w:asciiTheme="minorHAnsi" w:hAnsiTheme="minorHAnsi" w:cstheme="minorHAnsi"/>
                    </w:rPr>
                    <w:t>Clyst Honiton PC</w:t>
                  </w:r>
                </w:p>
              </w:tc>
              <w:tc>
                <w:tcPr>
                  <w:tcW w:w="2748" w:type="dxa"/>
                  <w:shd w:val="clear" w:color="auto" w:fill="auto"/>
                  <w:vAlign w:val="center"/>
                </w:tcPr>
                <w:p w14:paraId="21718B70" w14:textId="2F98F68A" w:rsidR="00F41AAE" w:rsidRDefault="00F41AAE" w:rsidP="00F41AAE">
                  <w:pPr>
                    <w:spacing w:line="276" w:lineRule="auto"/>
                    <w:rPr>
                      <w:rFonts w:asciiTheme="minorHAnsi" w:hAnsiTheme="minorHAnsi" w:cstheme="minorHAnsi"/>
                    </w:rPr>
                  </w:pPr>
                  <w:r>
                    <w:rPr>
                      <w:rFonts w:asciiTheme="minorHAnsi" w:hAnsiTheme="minorHAnsi" w:cstheme="minorHAnsi"/>
                    </w:rPr>
                    <w:t>SLCC Subscription Share</w:t>
                  </w:r>
                </w:p>
              </w:tc>
              <w:tc>
                <w:tcPr>
                  <w:tcW w:w="1278" w:type="dxa"/>
                  <w:vAlign w:val="center"/>
                </w:tcPr>
                <w:p w14:paraId="1BFF16F7" w14:textId="31E5D0B6" w:rsidR="00F41AAE" w:rsidRDefault="00F41AAE" w:rsidP="00F41AAE">
                  <w:pPr>
                    <w:spacing w:line="276" w:lineRule="auto"/>
                    <w:jc w:val="center"/>
                    <w:rPr>
                      <w:rFonts w:asciiTheme="minorHAnsi" w:hAnsiTheme="minorHAnsi" w:cstheme="minorHAnsi"/>
                    </w:rPr>
                  </w:pPr>
                  <w:r>
                    <w:rPr>
                      <w:rFonts w:asciiTheme="minorHAnsi" w:hAnsiTheme="minorHAnsi" w:cstheme="minorHAnsi"/>
                    </w:rPr>
                    <w:t>252601</w:t>
                  </w:r>
                </w:p>
              </w:tc>
              <w:tc>
                <w:tcPr>
                  <w:tcW w:w="995" w:type="dxa"/>
                  <w:shd w:val="clear" w:color="auto" w:fill="auto"/>
                  <w:vAlign w:val="center"/>
                </w:tcPr>
                <w:p w14:paraId="2420BBF4" w14:textId="174E3EBA" w:rsidR="00F41AAE" w:rsidRDefault="00F41AAE" w:rsidP="00F41AAE">
                  <w:pPr>
                    <w:spacing w:line="276" w:lineRule="auto"/>
                    <w:jc w:val="right"/>
                    <w:rPr>
                      <w:rFonts w:asciiTheme="minorHAnsi" w:hAnsiTheme="minorHAnsi" w:cstheme="minorHAnsi"/>
                    </w:rPr>
                  </w:pPr>
                  <w:r>
                    <w:rPr>
                      <w:rFonts w:asciiTheme="minorHAnsi" w:hAnsiTheme="minorHAnsi" w:cstheme="minorHAnsi"/>
                    </w:rPr>
                    <w:t>81.00</w:t>
                  </w:r>
                </w:p>
              </w:tc>
              <w:tc>
                <w:tcPr>
                  <w:tcW w:w="1093" w:type="dxa"/>
                  <w:shd w:val="clear" w:color="auto" w:fill="auto"/>
                  <w:vAlign w:val="center"/>
                </w:tcPr>
                <w:p w14:paraId="16D7384A" w14:textId="7FAAC8EF" w:rsidR="00F41AAE" w:rsidRDefault="00F41AAE" w:rsidP="00F41AAE">
                  <w:pPr>
                    <w:spacing w:line="276" w:lineRule="auto"/>
                    <w:jc w:val="center"/>
                    <w:rPr>
                      <w:rFonts w:asciiTheme="minorHAnsi" w:hAnsiTheme="minorHAnsi" w:cstheme="minorHAnsi"/>
                    </w:rPr>
                  </w:pPr>
                  <w:r>
                    <w:rPr>
                      <w:rFonts w:asciiTheme="minorHAnsi" w:hAnsiTheme="minorHAnsi" w:cstheme="minorHAnsi"/>
                    </w:rPr>
                    <w:t>2526-02</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1F717F09" w:rsidR="00F03449" w:rsidRDefault="00A659C7" w:rsidP="00F03449">
                  <w:pPr>
                    <w:spacing w:line="276" w:lineRule="auto"/>
                    <w:rPr>
                      <w:rFonts w:asciiTheme="minorHAnsi" w:hAnsiTheme="minorHAnsi" w:cstheme="minorHAnsi"/>
                    </w:rPr>
                  </w:pPr>
                  <w:r>
                    <w:rPr>
                      <w:rFonts w:asciiTheme="minorHAnsi" w:hAnsiTheme="minorHAnsi" w:cstheme="minorHAnsi"/>
                    </w:rPr>
                    <w:t>None</w:t>
                  </w:r>
                </w:p>
              </w:tc>
              <w:tc>
                <w:tcPr>
                  <w:tcW w:w="3402" w:type="dxa"/>
                  <w:shd w:val="clear" w:color="auto" w:fill="auto"/>
                  <w:vAlign w:val="center"/>
                </w:tcPr>
                <w:p w14:paraId="28413DFD" w14:textId="0ABE8E11" w:rsidR="00F03449" w:rsidRPr="005A6F1F" w:rsidRDefault="00F03449" w:rsidP="00F03449">
                  <w:pPr>
                    <w:spacing w:line="276" w:lineRule="auto"/>
                    <w:rPr>
                      <w:rFonts w:asciiTheme="minorHAnsi" w:hAnsiTheme="minorHAnsi" w:cstheme="minorHAnsi"/>
                    </w:rPr>
                  </w:pPr>
                </w:p>
              </w:tc>
              <w:tc>
                <w:tcPr>
                  <w:tcW w:w="1045" w:type="dxa"/>
                  <w:shd w:val="clear" w:color="auto" w:fill="auto"/>
                  <w:vAlign w:val="center"/>
                </w:tcPr>
                <w:p w14:paraId="69F3DDC3" w14:textId="77F846BC" w:rsidR="00F03449" w:rsidRPr="005A6F1F" w:rsidRDefault="00F03449" w:rsidP="00F03449">
                  <w:pPr>
                    <w:spacing w:line="276" w:lineRule="auto"/>
                    <w:jc w:val="right"/>
                    <w:rPr>
                      <w:rFonts w:asciiTheme="minorHAnsi" w:hAnsiTheme="minorHAnsi" w:cstheme="minorHAnsi"/>
                    </w:rPr>
                  </w:pPr>
                </w:p>
              </w:tc>
              <w:tc>
                <w:tcPr>
                  <w:tcW w:w="1120" w:type="dxa"/>
                  <w:shd w:val="clear" w:color="auto" w:fill="auto"/>
                  <w:vAlign w:val="center"/>
                </w:tcPr>
                <w:p w14:paraId="4B8F6D49" w14:textId="7AF72FF8" w:rsidR="00F03449" w:rsidRPr="005A6F1F" w:rsidRDefault="00F03449" w:rsidP="00F03449">
                  <w:pPr>
                    <w:spacing w:line="276" w:lineRule="auto"/>
                    <w:jc w:val="center"/>
                    <w:rPr>
                      <w:rFonts w:asciiTheme="minorHAnsi" w:hAnsiTheme="minorHAnsi" w:cstheme="minorHAnsi"/>
                    </w:rPr>
                  </w:pPr>
                </w:p>
              </w:tc>
            </w:tr>
            <w:tr w:rsidR="00F41AAE" w:rsidRPr="005A6F1F" w14:paraId="287D33DD" w14:textId="77777777" w:rsidTr="00F41AAE">
              <w:tc>
                <w:tcPr>
                  <w:tcW w:w="2697" w:type="dxa"/>
                  <w:shd w:val="clear" w:color="auto" w:fill="EEECE1" w:themeFill="background2"/>
                  <w:vAlign w:val="bottom"/>
                </w:tcPr>
                <w:p w14:paraId="1877197C" w14:textId="39683F53" w:rsidR="00F41AAE" w:rsidRDefault="00F41AAE" w:rsidP="00F41AAE">
                  <w:pPr>
                    <w:spacing w:line="276" w:lineRule="auto"/>
                    <w:rPr>
                      <w:rFonts w:asciiTheme="minorHAnsi" w:hAnsiTheme="minorHAnsi" w:cstheme="minorHAnsi"/>
                    </w:rPr>
                  </w:pPr>
                  <w:r>
                    <w:rPr>
                      <w:rFonts w:asciiTheme="minorHAnsi" w:hAnsiTheme="minorHAnsi" w:cstheme="minorHAnsi"/>
                      <w:b/>
                      <w:bCs/>
                    </w:rPr>
                    <w:t>202</w:t>
                  </w:r>
                  <w:r>
                    <w:rPr>
                      <w:rFonts w:asciiTheme="minorHAnsi" w:hAnsiTheme="minorHAnsi" w:cstheme="minorHAnsi"/>
                      <w:b/>
                      <w:bCs/>
                    </w:rPr>
                    <w:t>5</w:t>
                  </w:r>
                  <w:r>
                    <w:rPr>
                      <w:rFonts w:asciiTheme="minorHAnsi" w:hAnsiTheme="minorHAnsi" w:cstheme="minorHAnsi"/>
                      <w:b/>
                      <w:bCs/>
                    </w:rPr>
                    <w:t>/202</w:t>
                  </w:r>
                  <w:r>
                    <w:rPr>
                      <w:rFonts w:asciiTheme="minorHAnsi" w:hAnsiTheme="minorHAnsi" w:cstheme="minorHAnsi"/>
                      <w:b/>
                      <w:bCs/>
                    </w:rPr>
                    <w:t>6</w:t>
                  </w:r>
                </w:p>
              </w:tc>
              <w:tc>
                <w:tcPr>
                  <w:tcW w:w="3402" w:type="dxa"/>
                  <w:shd w:val="clear" w:color="auto" w:fill="EEECE1" w:themeFill="background2"/>
                  <w:vAlign w:val="center"/>
                </w:tcPr>
                <w:p w14:paraId="2C195954" w14:textId="77777777" w:rsidR="00F41AAE" w:rsidRPr="005A6F1F" w:rsidRDefault="00F41AAE" w:rsidP="00F41AAE">
                  <w:pPr>
                    <w:spacing w:line="276" w:lineRule="auto"/>
                    <w:rPr>
                      <w:rFonts w:asciiTheme="minorHAnsi" w:hAnsiTheme="minorHAnsi" w:cstheme="minorHAnsi"/>
                    </w:rPr>
                  </w:pPr>
                </w:p>
              </w:tc>
              <w:tc>
                <w:tcPr>
                  <w:tcW w:w="1045" w:type="dxa"/>
                  <w:shd w:val="clear" w:color="auto" w:fill="EEECE1" w:themeFill="background2"/>
                  <w:vAlign w:val="center"/>
                </w:tcPr>
                <w:p w14:paraId="6384B698" w14:textId="77777777" w:rsidR="00F41AAE" w:rsidRPr="005A6F1F" w:rsidRDefault="00F41AAE" w:rsidP="00F41AAE">
                  <w:pPr>
                    <w:spacing w:line="276" w:lineRule="auto"/>
                    <w:jc w:val="right"/>
                    <w:rPr>
                      <w:rFonts w:asciiTheme="minorHAnsi" w:hAnsiTheme="minorHAnsi" w:cstheme="minorHAnsi"/>
                    </w:rPr>
                  </w:pPr>
                </w:p>
              </w:tc>
              <w:tc>
                <w:tcPr>
                  <w:tcW w:w="1120" w:type="dxa"/>
                  <w:shd w:val="clear" w:color="auto" w:fill="EEECE1" w:themeFill="background2"/>
                  <w:vAlign w:val="center"/>
                </w:tcPr>
                <w:p w14:paraId="755DBF34" w14:textId="77777777" w:rsidR="00F41AAE" w:rsidRPr="005A6F1F" w:rsidRDefault="00F41AAE" w:rsidP="00F41AAE">
                  <w:pPr>
                    <w:spacing w:line="276" w:lineRule="auto"/>
                    <w:jc w:val="center"/>
                    <w:rPr>
                      <w:rFonts w:asciiTheme="minorHAnsi" w:hAnsiTheme="minorHAnsi" w:cstheme="minorHAnsi"/>
                    </w:rPr>
                  </w:pPr>
                </w:p>
              </w:tc>
            </w:tr>
            <w:tr w:rsidR="00F41AAE" w:rsidRPr="005A6F1F" w14:paraId="723D9D54" w14:textId="77777777" w:rsidTr="00FA33DD">
              <w:tc>
                <w:tcPr>
                  <w:tcW w:w="2697" w:type="dxa"/>
                  <w:shd w:val="clear" w:color="auto" w:fill="auto"/>
                  <w:vAlign w:val="bottom"/>
                </w:tcPr>
                <w:p w14:paraId="6CFF7930" w14:textId="2D5303F0" w:rsidR="00F41AAE" w:rsidRDefault="00F41AAE" w:rsidP="00F03449">
                  <w:pPr>
                    <w:spacing w:line="276" w:lineRule="auto"/>
                    <w:rPr>
                      <w:rFonts w:asciiTheme="minorHAnsi" w:hAnsiTheme="minorHAnsi" w:cstheme="minorHAnsi"/>
                    </w:rPr>
                  </w:pPr>
                  <w:r>
                    <w:rPr>
                      <w:rFonts w:asciiTheme="minorHAnsi" w:hAnsiTheme="minorHAnsi" w:cstheme="minorHAnsi"/>
                    </w:rPr>
                    <w:t>MDDC</w:t>
                  </w:r>
                </w:p>
              </w:tc>
              <w:tc>
                <w:tcPr>
                  <w:tcW w:w="3402" w:type="dxa"/>
                  <w:shd w:val="clear" w:color="auto" w:fill="auto"/>
                  <w:vAlign w:val="center"/>
                </w:tcPr>
                <w:p w14:paraId="1FD9175B" w14:textId="11A59C0B" w:rsidR="00F41AAE" w:rsidRPr="005A6F1F" w:rsidRDefault="00F41AAE" w:rsidP="00F03449">
                  <w:pPr>
                    <w:spacing w:line="276" w:lineRule="auto"/>
                    <w:rPr>
                      <w:rFonts w:asciiTheme="minorHAnsi" w:hAnsiTheme="minorHAnsi" w:cstheme="minorHAnsi"/>
                    </w:rPr>
                  </w:pPr>
                  <w:r>
                    <w:rPr>
                      <w:rFonts w:asciiTheme="minorHAnsi" w:hAnsiTheme="minorHAnsi" w:cstheme="minorHAnsi"/>
                    </w:rPr>
                    <w:t>Precept</w:t>
                  </w:r>
                </w:p>
              </w:tc>
              <w:tc>
                <w:tcPr>
                  <w:tcW w:w="1045" w:type="dxa"/>
                  <w:shd w:val="clear" w:color="auto" w:fill="auto"/>
                  <w:vAlign w:val="center"/>
                </w:tcPr>
                <w:p w14:paraId="6661CDB5" w14:textId="68738A02" w:rsidR="00F41AAE" w:rsidRPr="005A6F1F" w:rsidRDefault="00F41AAE" w:rsidP="00F03449">
                  <w:pPr>
                    <w:spacing w:line="276" w:lineRule="auto"/>
                    <w:jc w:val="right"/>
                    <w:rPr>
                      <w:rFonts w:asciiTheme="minorHAnsi" w:hAnsiTheme="minorHAnsi" w:cstheme="minorHAnsi"/>
                    </w:rPr>
                  </w:pPr>
                  <w:r>
                    <w:rPr>
                      <w:rFonts w:asciiTheme="minorHAnsi" w:hAnsiTheme="minorHAnsi" w:cstheme="minorHAnsi"/>
                    </w:rPr>
                    <w:t>9,000.00</w:t>
                  </w:r>
                </w:p>
              </w:tc>
              <w:tc>
                <w:tcPr>
                  <w:tcW w:w="1120" w:type="dxa"/>
                  <w:shd w:val="clear" w:color="auto" w:fill="auto"/>
                  <w:vAlign w:val="center"/>
                </w:tcPr>
                <w:p w14:paraId="511D75D0" w14:textId="2979E517" w:rsidR="00F41AAE" w:rsidRPr="005A6F1F" w:rsidRDefault="00F41AAE" w:rsidP="00F03449">
                  <w:pPr>
                    <w:spacing w:line="276" w:lineRule="auto"/>
                    <w:jc w:val="center"/>
                    <w:rPr>
                      <w:rFonts w:asciiTheme="minorHAnsi" w:hAnsiTheme="minorHAnsi" w:cstheme="minorHAnsi"/>
                    </w:rPr>
                  </w:pPr>
                  <w:r>
                    <w:rPr>
                      <w:rFonts w:asciiTheme="minorHAnsi" w:hAnsiTheme="minorHAnsi" w:cstheme="minorHAnsi"/>
                    </w:rPr>
                    <w:t>BC</w:t>
                  </w: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071C4CF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D029F4">
              <w:rPr>
                <w:rFonts w:asciiTheme="minorHAnsi" w:hAnsiTheme="minorHAnsi" w:cstheme="minorHAnsi"/>
                <w:b/>
              </w:rPr>
              <w:t>309</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67324C9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D029F4">
              <w:rPr>
                <w:rFonts w:asciiTheme="minorHAnsi" w:hAnsiTheme="minorHAnsi" w:cstheme="minorHAnsi"/>
                <w:b/>
              </w:rPr>
              <w:t>310</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7049488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D029F4">
              <w:rPr>
                <w:rFonts w:asciiTheme="minorHAnsi" w:hAnsiTheme="minorHAnsi" w:cstheme="minorHAnsi"/>
                <w:b/>
              </w:rPr>
              <w:t>311</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34CD9CE9"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sidR="00D029F4">
              <w:rPr>
                <w:rFonts w:asciiTheme="minorHAnsi" w:hAnsiTheme="minorHAnsi" w:cstheme="minorHAnsi"/>
              </w:rPr>
              <w:t>Annual</w:t>
            </w:r>
            <w:r>
              <w:rPr>
                <w:rFonts w:asciiTheme="minorHAnsi" w:hAnsiTheme="minorHAnsi" w:cstheme="minorHAnsi"/>
              </w:rPr>
              <w:t xml:space="preserve">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D029F4">
              <w:rPr>
                <w:rFonts w:asciiTheme="minorHAnsi" w:hAnsiTheme="minorHAnsi" w:cstheme="minorHAnsi"/>
              </w:rPr>
              <w:t>13</w:t>
            </w:r>
            <w:r w:rsidRPr="007A3DDB">
              <w:rPr>
                <w:rFonts w:asciiTheme="minorHAnsi" w:hAnsiTheme="minorHAnsi" w:cstheme="minorHAnsi"/>
                <w:vertAlign w:val="superscript"/>
              </w:rPr>
              <w:t>th</w:t>
            </w:r>
            <w:r>
              <w:rPr>
                <w:rFonts w:asciiTheme="minorHAnsi" w:hAnsiTheme="minorHAnsi" w:cstheme="minorHAnsi"/>
              </w:rPr>
              <w:t xml:space="preserve"> </w:t>
            </w:r>
            <w:r w:rsidR="00D029F4">
              <w:rPr>
                <w:rFonts w:asciiTheme="minorHAnsi" w:hAnsiTheme="minorHAnsi" w:cstheme="minorHAnsi"/>
              </w:rPr>
              <w:t>May</w:t>
            </w:r>
            <w:r>
              <w:rPr>
                <w:rFonts w:asciiTheme="minorHAnsi" w:hAnsiTheme="minorHAnsi" w:cstheme="minorHAnsi"/>
              </w:rPr>
              <w:t xml:space="preserve"> 202</w:t>
            </w:r>
            <w:r w:rsidR="00F6077E">
              <w:rPr>
                <w:rFonts w:asciiTheme="minorHAnsi" w:hAnsiTheme="minorHAnsi" w:cstheme="minorHAnsi"/>
              </w:rPr>
              <w:t>5</w:t>
            </w:r>
            <w:r>
              <w:rPr>
                <w:rFonts w:asciiTheme="minorHAnsi" w:hAnsiTheme="minorHAnsi" w:cstheme="minorHAnsi"/>
              </w:rPr>
              <w:t xml:space="preserve"> at 7.30pm in the Orchard Centre.</w:t>
            </w:r>
          </w:p>
          <w:p w14:paraId="356436CB" w14:textId="77777777" w:rsidR="00D029F4" w:rsidRDefault="00D029F4" w:rsidP="00F03449">
            <w:pPr>
              <w:rPr>
                <w:rFonts w:asciiTheme="minorHAnsi" w:hAnsiTheme="minorHAnsi" w:cstheme="minorHAnsi"/>
              </w:rPr>
            </w:pPr>
          </w:p>
          <w:p w14:paraId="15839BBD" w14:textId="74813F22" w:rsidR="00D029F4" w:rsidRDefault="00D029F4" w:rsidP="00F03449">
            <w:pPr>
              <w:rPr>
                <w:rFonts w:asciiTheme="minorHAnsi" w:hAnsiTheme="minorHAnsi" w:cstheme="minorHAnsi"/>
              </w:rPr>
            </w:pPr>
            <w:r>
              <w:rPr>
                <w:rFonts w:asciiTheme="minorHAnsi" w:hAnsiTheme="minorHAnsi" w:cstheme="minorHAnsi"/>
              </w:rPr>
              <w:t>The Annual Parish Elector’s meeting will take place on Saturday 10</w:t>
            </w:r>
            <w:r w:rsidRPr="00D029F4">
              <w:rPr>
                <w:rFonts w:asciiTheme="minorHAnsi" w:hAnsiTheme="minorHAnsi" w:cstheme="minorHAnsi"/>
                <w:vertAlign w:val="superscript"/>
              </w:rPr>
              <w:t>th</w:t>
            </w:r>
            <w:r>
              <w:rPr>
                <w:rFonts w:asciiTheme="minorHAnsi" w:hAnsiTheme="minorHAnsi" w:cstheme="minorHAnsi"/>
              </w:rPr>
              <w:t xml:space="preserve"> May 2025 starting at 10.00am</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4AE70B2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D029F4">
              <w:rPr>
                <w:rFonts w:asciiTheme="minorHAnsi" w:hAnsiTheme="minorHAnsi" w:cstheme="minorHAnsi"/>
                <w:b/>
              </w:rPr>
              <w:t>312</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A145" w14:textId="77777777" w:rsidR="00C92249" w:rsidRDefault="00C92249">
      <w:r>
        <w:separator/>
      </w:r>
    </w:p>
  </w:endnote>
  <w:endnote w:type="continuationSeparator" w:id="0">
    <w:p w14:paraId="263A6CF1" w14:textId="77777777" w:rsidR="00C92249" w:rsidRDefault="00C9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A539" w14:textId="77777777" w:rsidR="00C92249" w:rsidRDefault="00C92249">
      <w:r>
        <w:separator/>
      </w:r>
    </w:p>
  </w:footnote>
  <w:footnote w:type="continuationSeparator" w:id="0">
    <w:p w14:paraId="741CD8ED" w14:textId="77777777" w:rsidR="00C92249" w:rsidRDefault="00C92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6834AC98"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B71D67">
          <w:rPr>
            <w:rFonts w:asciiTheme="minorHAnsi" w:hAnsiTheme="minorHAnsi" w:cstheme="minorHAnsi"/>
            <w:b/>
            <w:bCs/>
            <w:sz w:val="24"/>
            <w:szCs w:val="24"/>
          </w:rPr>
          <w:t>5</w:t>
        </w:r>
        <w:r w:rsidR="00467EB0" w:rsidRPr="00467EB0">
          <w:rPr>
            <w:rFonts w:asciiTheme="minorHAnsi" w:hAnsiTheme="minorHAnsi" w:cstheme="minorHAnsi"/>
            <w:b/>
            <w:bCs/>
            <w:sz w:val="24"/>
            <w:szCs w:val="24"/>
          </w:rPr>
          <w:t xml:space="preserve"> </w:t>
        </w:r>
        <w:r w:rsidR="00B71D67">
          <w:rPr>
            <w:rFonts w:asciiTheme="minorHAnsi" w:hAnsiTheme="minorHAnsi" w:cstheme="minorHAnsi"/>
            <w:b/>
            <w:bCs/>
            <w:sz w:val="24"/>
            <w:szCs w:val="24"/>
          </w:rPr>
          <w:t>April</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2"/>
  </w:num>
  <w:num w:numId="2" w16cid:durableId="1844129319">
    <w:abstractNumId w:val="1"/>
  </w:num>
  <w:num w:numId="3" w16cid:durableId="1105806173">
    <w:abstractNumId w:val="6"/>
  </w:num>
  <w:num w:numId="4" w16cid:durableId="25832899">
    <w:abstractNumId w:val="15"/>
  </w:num>
  <w:num w:numId="5" w16cid:durableId="721028423">
    <w:abstractNumId w:val="25"/>
  </w:num>
  <w:num w:numId="6" w16cid:durableId="2011058835">
    <w:abstractNumId w:val="20"/>
  </w:num>
  <w:num w:numId="7" w16cid:durableId="11149156">
    <w:abstractNumId w:val="27"/>
  </w:num>
  <w:num w:numId="8" w16cid:durableId="1332299241">
    <w:abstractNumId w:val="2"/>
  </w:num>
  <w:num w:numId="9" w16cid:durableId="1731032326">
    <w:abstractNumId w:val="22"/>
  </w:num>
  <w:num w:numId="10" w16cid:durableId="1980726554">
    <w:abstractNumId w:val="18"/>
  </w:num>
  <w:num w:numId="11" w16cid:durableId="480003161">
    <w:abstractNumId w:val="11"/>
  </w:num>
  <w:num w:numId="12" w16cid:durableId="3243899">
    <w:abstractNumId w:val="29"/>
  </w:num>
  <w:num w:numId="13" w16cid:durableId="1623923973">
    <w:abstractNumId w:val="5"/>
  </w:num>
  <w:num w:numId="14" w16cid:durableId="1194264403">
    <w:abstractNumId w:val="13"/>
  </w:num>
  <w:num w:numId="15" w16cid:durableId="896547174">
    <w:abstractNumId w:val="16"/>
  </w:num>
  <w:num w:numId="16" w16cid:durableId="468983753">
    <w:abstractNumId w:val="4"/>
  </w:num>
  <w:num w:numId="17" w16cid:durableId="1800412750">
    <w:abstractNumId w:val="14"/>
  </w:num>
  <w:num w:numId="18" w16cid:durableId="132455879">
    <w:abstractNumId w:val="26"/>
  </w:num>
  <w:num w:numId="19" w16cid:durableId="152531560">
    <w:abstractNumId w:val="8"/>
  </w:num>
  <w:num w:numId="20" w16cid:durableId="893270582">
    <w:abstractNumId w:val="7"/>
  </w:num>
  <w:num w:numId="21" w16cid:durableId="1488090575">
    <w:abstractNumId w:val="9"/>
  </w:num>
  <w:num w:numId="22" w16cid:durableId="115107996">
    <w:abstractNumId w:val="0"/>
  </w:num>
  <w:num w:numId="23" w16cid:durableId="1094668904">
    <w:abstractNumId w:val="17"/>
  </w:num>
  <w:num w:numId="24" w16cid:durableId="1849054950">
    <w:abstractNumId w:val="19"/>
  </w:num>
  <w:num w:numId="25" w16cid:durableId="892932175">
    <w:abstractNumId w:val="3"/>
  </w:num>
  <w:num w:numId="26" w16cid:durableId="220101479">
    <w:abstractNumId w:val="10"/>
  </w:num>
  <w:num w:numId="27" w16cid:durableId="858738435">
    <w:abstractNumId w:val="21"/>
  </w:num>
  <w:num w:numId="28" w16cid:durableId="1474637882">
    <w:abstractNumId w:val="24"/>
  </w:num>
  <w:num w:numId="29" w16cid:durableId="839660467">
    <w:abstractNumId w:val="28"/>
  </w:num>
  <w:num w:numId="30" w16cid:durableId="1688481485">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4997"/>
    <w:rsid w:val="000F499B"/>
    <w:rsid w:val="000F5005"/>
    <w:rsid w:val="000F66F2"/>
    <w:rsid w:val="000F7B8F"/>
    <w:rsid w:val="000F7CC3"/>
    <w:rsid w:val="0010323E"/>
    <w:rsid w:val="001069D7"/>
    <w:rsid w:val="001073F0"/>
    <w:rsid w:val="00112040"/>
    <w:rsid w:val="00112CB2"/>
    <w:rsid w:val="00114C06"/>
    <w:rsid w:val="001151EB"/>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34A9"/>
    <w:rsid w:val="002A4070"/>
    <w:rsid w:val="002A40C0"/>
    <w:rsid w:val="002A4267"/>
    <w:rsid w:val="002A62CF"/>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3271"/>
    <w:rsid w:val="00323E69"/>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31CB"/>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393C"/>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60DF"/>
    <w:rsid w:val="0057228E"/>
    <w:rsid w:val="00572C88"/>
    <w:rsid w:val="005735D1"/>
    <w:rsid w:val="00574B0B"/>
    <w:rsid w:val="00575F7C"/>
    <w:rsid w:val="00576D92"/>
    <w:rsid w:val="00577D80"/>
    <w:rsid w:val="005803CA"/>
    <w:rsid w:val="005820B6"/>
    <w:rsid w:val="00593A36"/>
    <w:rsid w:val="00593B7A"/>
    <w:rsid w:val="00594CAA"/>
    <w:rsid w:val="0059597B"/>
    <w:rsid w:val="00595EA9"/>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5094"/>
    <w:rsid w:val="006660E7"/>
    <w:rsid w:val="00666CD5"/>
    <w:rsid w:val="00667E78"/>
    <w:rsid w:val="00670B56"/>
    <w:rsid w:val="00670F63"/>
    <w:rsid w:val="00671699"/>
    <w:rsid w:val="006719E7"/>
    <w:rsid w:val="006729E9"/>
    <w:rsid w:val="00676B58"/>
    <w:rsid w:val="0068069F"/>
    <w:rsid w:val="00681783"/>
    <w:rsid w:val="00681880"/>
    <w:rsid w:val="006843CD"/>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2AB9"/>
    <w:rsid w:val="00825895"/>
    <w:rsid w:val="00825D92"/>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779D"/>
    <w:rsid w:val="00881EBC"/>
    <w:rsid w:val="00886A3C"/>
    <w:rsid w:val="00890ED3"/>
    <w:rsid w:val="00891585"/>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C5FD7"/>
    <w:rsid w:val="009D2F2E"/>
    <w:rsid w:val="009D5EE7"/>
    <w:rsid w:val="009D7F8F"/>
    <w:rsid w:val="009E00AE"/>
    <w:rsid w:val="009E0596"/>
    <w:rsid w:val="009E1531"/>
    <w:rsid w:val="009E171A"/>
    <w:rsid w:val="009E1BCD"/>
    <w:rsid w:val="009E1DCF"/>
    <w:rsid w:val="009E3C12"/>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1E12"/>
    <w:rsid w:val="00A5346B"/>
    <w:rsid w:val="00A54BD6"/>
    <w:rsid w:val="00A57029"/>
    <w:rsid w:val="00A57318"/>
    <w:rsid w:val="00A57DAB"/>
    <w:rsid w:val="00A62E10"/>
    <w:rsid w:val="00A633F4"/>
    <w:rsid w:val="00A650E8"/>
    <w:rsid w:val="00A654D6"/>
    <w:rsid w:val="00A6553C"/>
    <w:rsid w:val="00A6563A"/>
    <w:rsid w:val="00A659C7"/>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424C"/>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22A0"/>
    <w:rsid w:val="00B633EB"/>
    <w:rsid w:val="00B64DDB"/>
    <w:rsid w:val="00B64E0E"/>
    <w:rsid w:val="00B65CDF"/>
    <w:rsid w:val="00B65E2C"/>
    <w:rsid w:val="00B66DDE"/>
    <w:rsid w:val="00B71D67"/>
    <w:rsid w:val="00B738C8"/>
    <w:rsid w:val="00B739D3"/>
    <w:rsid w:val="00B74EC8"/>
    <w:rsid w:val="00B81EC9"/>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43EA"/>
    <w:rsid w:val="00C6557C"/>
    <w:rsid w:val="00C65715"/>
    <w:rsid w:val="00C701B3"/>
    <w:rsid w:val="00C71EB1"/>
    <w:rsid w:val="00C7329C"/>
    <w:rsid w:val="00C738BC"/>
    <w:rsid w:val="00C7718D"/>
    <w:rsid w:val="00C807BA"/>
    <w:rsid w:val="00C818BE"/>
    <w:rsid w:val="00C81BEC"/>
    <w:rsid w:val="00C82A66"/>
    <w:rsid w:val="00C82DA6"/>
    <w:rsid w:val="00C83C62"/>
    <w:rsid w:val="00C857E7"/>
    <w:rsid w:val="00C85961"/>
    <w:rsid w:val="00C85DB4"/>
    <w:rsid w:val="00C90D30"/>
    <w:rsid w:val="00C91A9E"/>
    <w:rsid w:val="00C92249"/>
    <w:rsid w:val="00C92746"/>
    <w:rsid w:val="00C93372"/>
    <w:rsid w:val="00C93D4C"/>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24F6"/>
    <w:rsid w:val="00DD328A"/>
    <w:rsid w:val="00DD3C01"/>
    <w:rsid w:val="00DE0C82"/>
    <w:rsid w:val="00DE13D8"/>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CBE"/>
    <w:rsid w:val="00F314FD"/>
    <w:rsid w:val="00F35C26"/>
    <w:rsid w:val="00F36B5A"/>
    <w:rsid w:val="00F41208"/>
    <w:rsid w:val="00F41AAE"/>
    <w:rsid w:val="00F42173"/>
    <w:rsid w:val="00F45029"/>
    <w:rsid w:val="00F52485"/>
    <w:rsid w:val="00F545FD"/>
    <w:rsid w:val="00F55644"/>
    <w:rsid w:val="00F57B74"/>
    <w:rsid w:val="00F57EDC"/>
    <w:rsid w:val="00F604C5"/>
    <w:rsid w:val="00F6077E"/>
    <w:rsid w:val="00F61E0D"/>
    <w:rsid w:val="00F61FA2"/>
    <w:rsid w:val="00F63C28"/>
    <w:rsid w:val="00F6406D"/>
    <w:rsid w:val="00F66107"/>
    <w:rsid w:val="00F7025C"/>
    <w:rsid w:val="00F7201C"/>
    <w:rsid w:val="00F722B8"/>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11906</TotalTime>
  <Pages>5</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cp:revision>
  <cp:lastPrinted>2025-03-04T15:57:00Z</cp:lastPrinted>
  <dcterms:created xsi:type="dcterms:W3CDTF">2024-06-11T12:54:00Z</dcterms:created>
  <dcterms:modified xsi:type="dcterms:W3CDTF">2025-04-09T11:42:00Z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